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rPr/>
      </w:pPr>
      <w:r w:rsidDel="00000000" w:rsidR="00000000" w:rsidRPr="00000000">
        <w:rPr>
          <w:rtl w:val="0"/>
        </w:rPr>
      </w:r>
    </w:p>
    <w:tbl>
      <w:tblPr>
        <w:tblStyle w:val="Table1"/>
        <w:tblW w:w="10365.0" w:type="dxa"/>
        <w:jc w:val="center"/>
        <w:tblLayout w:type="fixed"/>
        <w:tblLook w:val="0000"/>
      </w:tblPr>
      <w:tblGrid>
        <w:gridCol w:w="10365"/>
        <w:tblGridChange w:id="0">
          <w:tblGrid>
            <w:gridCol w:w="10365"/>
          </w:tblGrid>
        </w:tblGridChange>
      </w:tblGrid>
      <w:tr>
        <w:trPr>
          <w:cantSplit w:val="0"/>
          <w:tblHeader w:val="0"/>
        </w:trPr>
        <w:tc>
          <w:tcPr/>
          <w:p w:rsidR="00000000" w:rsidDel="00000000" w:rsidP="00000000" w:rsidRDefault="00000000" w:rsidRPr="00000000" w14:paraId="00000002">
            <w:pPr>
              <w:spacing w:line="240" w:lineRule="auto"/>
              <w:jc w:val="both"/>
              <w:rPr>
                <w:rFonts w:ascii="Tahoma" w:cs="Tahoma" w:eastAsia="Tahoma" w:hAnsi="Tahoma"/>
                <w:sz w:val="28"/>
                <w:szCs w:val="28"/>
              </w:rPr>
            </w:pPr>
            <w:r w:rsidDel="00000000" w:rsidR="00000000" w:rsidRPr="00000000">
              <w:rPr>
                <w:rtl w:val="0"/>
              </w:rPr>
            </w:r>
          </w:p>
          <w:tbl>
            <w:tblPr>
              <w:tblStyle w:val="Table2"/>
              <w:tblW w:w="101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138"/>
              <w:tblGridChange w:id="0">
                <w:tblGrid>
                  <w:gridCol w:w="10138"/>
                </w:tblGrid>
              </w:tblGridChange>
            </w:tblGrid>
            <w:tr>
              <w:trPr>
                <w:cantSplit w:val="0"/>
                <w:tblHeader w:val="0"/>
              </w:trPr>
              <w:tc>
                <w:tcPr>
                  <w:vAlign w:val="top"/>
                </w:tcPr>
                <w:p w:rsidR="00000000" w:rsidDel="00000000" w:rsidP="00000000" w:rsidRDefault="00000000" w:rsidRPr="00000000" w14:paraId="00000003">
                  <w:pPr>
                    <w:spacing w:before="60" w:line="240" w:lineRule="auto"/>
                    <w:ind w:firstLine="567"/>
                    <w:jc w:val="both"/>
                    <w:rPr>
                      <w:sz w:val="24"/>
                      <w:szCs w:val="24"/>
                    </w:rPr>
                  </w:pPr>
                  <w:r w:rsidDel="00000000" w:rsidR="00000000" w:rsidRPr="00000000">
                    <w:rPr>
                      <w:rtl w:val="0"/>
                    </w:rPr>
                  </w:r>
                </w:p>
                <w:p w:rsidR="00000000" w:rsidDel="00000000" w:rsidP="00000000" w:rsidRDefault="00000000" w:rsidRPr="00000000" w14:paraId="00000004">
                  <w:pPr>
                    <w:spacing w:before="60" w:line="240" w:lineRule="auto"/>
                    <w:ind w:firstLine="567"/>
                    <w:jc w:val="both"/>
                    <w:rPr>
                      <w:sz w:val="24"/>
                      <w:szCs w:val="24"/>
                    </w:rPr>
                  </w:pPr>
                  <w:r w:rsidDel="00000000" w:rsidR="00000000" w:rsidRPr="00000000">
                    <w:rPr>
                      <w:b w:val="1"/>
                      <w:sz w:val="24"/>
                      <w:szCs w:val="24"/>
                      <w:rtl w:val="0"/>
                    </w:rPr>
                    <w:t xml:space="preserve">УНИВЕРЗИТЕТ У НОВОМ САДУ</w:t>
                  </w:r>
                  <w:r w:rsidDel="00000000" w:rsidR="00000000" w:rsidRPr="00000000">
                    <w:rPr>
                      <w:rtl w:val="0"/>
                    </w:rPr>
                  </w:r>
                </w:p>
                <w:p w:rsidR="00000000" w:rsidDel="00000000" w:rsidP="00000000" w:rsidRDefault="00000000" w:rsidRPr="00000000" w14:paraId="00000005">
                  <w:pPr>
                    <w:spacing w:before="60" w:line="240" w:lineRule="auto"/>
                    <w:ind w:firstLine="567"/>
                    <w:jc w:val="both"/>
                    <w:rPr>
                      <w:sz w:val="24"/>
                      <w:szCs w:val="24"/>
                    </w:rPr>
                  </w:pPr>
                  <w:r w:rsidDel="00000000" w:rsidR="00000000" w:rsidRPr="00000000">
                    <w:rPr>
                      <w:b w:val="1"/>
                      <w:sz w:val="24"/>
                      <w:szCs w:val="24"/>
                      <w:rtl w:val="0"/>
                    </w:rPr>
                    <w:t xml:space="preserve">ФАКУЛТЕТ ТЕХНИЧКИХ НАУКА</w:t>
                  </w:r>
                  <w:r w:rsidDel="00000000" w:rsidR="00000000" w:rsidRPr="00000000">
                    <w:rPr>
                      <w:rtl w:val="0"/>
                    </w:rPr>
                  </w:r>
                </w:p>
                <w:p w:rsidR="00000000" w:rsidDel="00000000" w:rsidP="00000000" w:rsidRDefault="00000000" w:rsidRPr="00000000" w14:paraId="00000006">
                  <w:pPr>
                    <w:spacing w:before="60" w:line="240" w:lineRule="auto"/>
                    <w:ind w:firstLine="567"/>
                    <w:jc w:val="both"/>
                    <w:rPr>
                      <w:sz w:val="24"/>
                      <w:szCs w:val="24"/>
                    </w:rPr>
                  </w:pPr>
                  <w:r w:rsidDel="00000000" w:rsidR="00000000" w:rsidRPr="00000000">
                    <w:rPr>
                      <w:b w:val="1"/>
                      <w:sz w:val="24"/>
                      <w:szCs w:val="24"/>
                      <w:rtl w:val="0"/>
                    </w:rPr>
                    <w:t xml:space="preserve">НОВИ САД</w:t>
                  </w:r>
                  <w:r w:rsidDel="00000000" w:rsidR="00000000" w:rsidRPr="00000000">
                    <w:rPr>
                      <w:rtl w:val="0"/>
                    </w:rPr>
                  </w:r>
                </w:p>
                <w:p w:rsidR="00000000" w:rsidDel="00000000" w:rsidP="00000000" w:rsidRDefault="00000000" w:rsidRPr="00000000" w14:paraId="00000007">
                  <w:pPr>
                    <w:spacing w:before="60" w:line="240" w:lineRule="auto"/>
                    <w:ind w:firstLine="567"/>
                    <w:jc w:val="both"/>
                    <w:rPr>
                      <w:sz w:val="24"/>
                      <w:szCs w:val="24"/>
                    </w:rPr>
                  </w:pPr>
                  <w:r w:rsidDel="00000000" w:rsidR="00000000" w:rsidRPr="00000000">
                    <w:rPr>
                      <w:b w:val="1"/>
                      <w:sz w:val="24"/>
                      <w:szCs w:val="24"/>
                      <w:rtl w:val="0"/>
                    </w:rPr>
                    <w:t xml:space="preserve">Департман за рачунарство и аутоматику</w:t>
                  </w:r>
                  <w:r w:rsidDel="00000000" w:rsidR="00000000" w:rsidRPr="00000000">
                    <w:rPr>
                      <w:rtl w:val="0"/>
                    </w:rPr>
                  </w:r>
                </w:p>
                <w:p w:rsidR="00000000" w:rsidDel="00000000" w:rsidP="00000000" w:rsidRDefault="00000000" w:rsidRPr="00000000" w14:paraId="00000008">
                  <w:pPr>
                    <w:spacing w:before="60" w:line="240" w:lineRule="auto"/>
                    <w:ind w:firstLine="567"/>
                    <w:jc w:val="both"/>
                    <w:rPr>
                      <w:sz w:val="12"/>
                      <w:szCs w:val="12"/>
                    </w:rPr>
                  </w:pPr>
                  <w:r w:rsidDel="00000000" w:rsidR="00000000" w:rsidRPr="00000000">
                    <w:rPr>
                      <w:b w:val="1"/>
                      <w:sz w:val="24"/>
                      <w:szCs w:val="24"/>
                      <w:rtl w:val="0"/>
                    </w:rPr>
                    <w:t xml:space="preserve">Одсек за рачунарску технику и рачунарске комуникације</w:t>
                  </w:r>
                  <w:r w:rsidDel="00000000" w:rsidR="00000000" w:rsidRPr="00000000">
                    <w:rPr>
                      <w:rtl w:val="0"/>
                    </w:rPr>
                  </w:r>
                </w:p>
                <w:p w:rsidR="00000000" w:rsidDel="00000000" w:rsidP="00000000" w:rsidRDefault="00000000" w:rsidRPr="00000000" w14:paraId="00000009">
                  <w:pPr>
                    <w:spacing w:before="60" w:line="240" w:lineRule="auto"/>
                    <w:ind w:firstLine="567"/>
                    <w:jc w:val="both"/>
                    <w:rPr>
                      <w:sz w:val="12"/>
                      <w:szCs w:val="12"/>
                    </w:rPr>
                  </w:pPr>
                  <w:r w:rsidDel="00000000" w:rsidR="00000000" w:rsidRPr="00000000">
                    <w:rPr>
                      <w:rtl w:val="0"/>
                    </w:rPr>
                  </w:r>
                </w:p>
                <w:p w:rsidR="00000000" w:rsidDel="00000000" w:rsidP="00000000" w:rsidRDefault="00000000" w:rsidRPr="00000000" w14:paraId="0000000A">
                  <w:pPr>
                    <w:spacing w:before="60" w:line="240" w:lineRule="auto"/>
                    <w:ind w:firstLine="567"/>
                    <w:jc w:val="center"/>
                    <w:rPr>
                      <w:sz w:val="44"/>
                      <w:szCs w:val="44"/>
                    </w:rPr>
                  </w:pPr>
                  <w:r w:rsidDel="00000000" w:rsidR="00000000" w:rsidRPr="00000000">
                    <w:rPr>
                      <w:b w:val="1"/>
                      <w:sz w:val="44"/>
                      <w:szCs w:val="44"/>
                      <w:rtl w:val="0"/>
                    </w:rPr>
                    <w:t xml:space="preserve">ИСПИТНИ РАД</w:t>
                  </w:r>
                  <w:r w:rsidDel="00000000" w:rsidR="00000000" w:rsidRPr="00000000">
                    <w:rPr>
                      <w:rtl w:val="0"/>
                    </w:rPr>
                  </w:r>
                </w:p>
                <w:p w:rsidR="00000000" w:rsidDel="00000000" w:rsidP="00000000" w:rsidRDefault="00000000" w:rsidRPr="00000000" w14:paraId="0000000B">
                  <w:pPr>
                    <w:spacing w:before="60" w:line="240" w:lineRule="auto"/>
                    <w:ind w:firstLine="567"/>
                    <w:jc w:val="both"/>
                    <w:rPr>
                      <w:sz w:val="12"/>
                      <w:szCs w:val="12"/>
                    </w:rPr>
                  </w:pPr>
                  <w:r w:rsidDel="00000000" w:rsidR="00000000" w:rsidRPr="00000000">
                    <w:rPr>
                      <w:rtl w:val="0"/>
                    </w:rPr>
                  </w:r>
                </w:p>
                <w:p w:rsidR="00000000" w:rsidDel="00000000" w:rsidP="00000000" w:rsidRDefault="00000000" w:rsidRPr="00000000" w14:paraId="0000000C">
                  <w:pPr>
                    <w:spacing w:before="60" w:line="240" w:lineRule="auto"/>
                    <w:ind w:firstLine="567"/>
                    <w:jc w:val="both"/>
                    <w:rPr>
                      <w:sz w:val="12"/>
                      <w:szCs w:val="12"/>
                    </w:rPr>
                  </w:pPr>
                  <w:r w:rsidDel="00000000" w:rsidR="00000000" w:rsidRPr="00000000">
                    <w:rPr>
                      <w:rtl w:val="0"/>
                    </w:rPr>
                  </w:r>
                </w:p>
                <w:p w:rsidR="00000000" w:rsidDel="00000000" w:rsidP="00000000" w:rsidRDefault="00000000" w:rsidRPr="00000000" w14:paraId="0000000D">
                  <w:pPr>
                    <w:tabs>
                      <w:tab w:val="left" w:pos="2553"/>
                    </w:tabs>
                    <w:spacing w:before="60" w:line="240" w:lineRule="auto"/>
                    <w:ind w:left="2553" w:hanging="1986"/>
                    <w:jc w:val="both"/>
                    <w:rPr>
                      <w:b w:val="1"/>
                      <w:sz w:val="24"/>
                      <w:szCs w:val="24"/>
                    </w:rPr>
                  </w:pPr>
                  <w:r w:rsidDel="00000000" w:rsidR="00000000" w:rsidRPr="00000000">
                    <w:rPr>
                      <w:b w:val="1"/>
                      <w:sz w:val="24"/>
                      <w:szCs w:val="24"/>
                      <w:rtl w:val="0"/>
                    </w:rPr>
                    <w:t xml:space="preserve">Кандидат:</w:t>
                    <w:tab/>
                    <w:t xml:space="preserve">Никола Влашкалин</w:t>
                  </w:r>
                </w:p>
                <w:p w:rsidR="00000000" w:rsidDel="00000000" w:rsidP="00000000" w:rsidRDefault="00000000" w:rsidRPr="00000000" w14:paraId="0000000E">
                  <w:pPr>
                    <w:tabs>
                      <w:tab w:val="left" w:pos="2553"/>
                    </w:tabs>
                    <w:spacing w:before="60" w:line="240" w:lineRule="auto"/>
                    <w:ind w:left="2553" w:hanging="1986"/>
                    <w:jc w:val="both"/>
                    <w:rPr>
                      <w:b w:val="1"/>
                      <w:sz w:val="24"/>
                      <w:szCs w:val="24"/>
                    </w:rPr>
                  </w:pPr>
                  <w:r w:rsidDel="00000000" w:rsidR="00000000" w:rsidRPr="00000000">
                    <w:rPr>
                      <w:b w:val="1"/>
                      <w:sz w:val="24"/>
                      <w:szCs w:val="24"/>
                      <w:rtl w:val="0"/>
                    </w:rPr>
                    <w:t xml:space="preserve">                              Давид Дардић</w:t>
                  </w:r>
                </w:p>
                <w:p w:rsidR="00000000" w:rsidDel="00000000" w:rsidP="00000000" w:rsidRDefault="00000000" w:rsidRPr="00000000" w14:paraId="0000000F">
                  <w:pPr>
                    <w:tabs>
                      <w:tab w:val="left" w:pos="2553"/>
                    </w:tabs>
                    <w:spacing w:before="60" w:line="240" w:lineRule="auto"/>
                    <w:ind w:left="2553" w:hanging="1986"/>
                    <w:jc w:val="both"/>
                    <w:rPr>
                      <w:b w:val="1"/>
                      <w:sz w:val="24"/>
                      <w:szCs w:val="24"/>
                    </w:rPr>
                  </w:pPr>
                  <w:r w:rsidDel="00000000" w:rsidR="00000000" w:rsidRPr="00000000">
                    <w:rPr>
                      <w:b w:val="1"/>
                      <w:sz w:val="24"/>
                      <w:szCs w:val="24"/>
                      <w:rtl w:val="0"/>
                    </w:rPr>
                    <w:t xml:space="preserve">                              Милош Миловановић</w:t>
                  </w:r>
                </w:p>
                <w:p w:rsidR="00000000" w:rsidDel="00000000" w:rsidP="00000000" w:rsidRDefault="00000000" w:rsidRPr="00000000" w14:paraId="00000010">
                  <w:pPr>
                    <w:tabs>
                      <w:tab w:val="left" w:pos="2553"/>
                    </w:tabs>
                    <w:spacing w:before="60" w:line="240" w:lineRule="auto"/>
                    <w:ind w:left="2553" w:hanging="1986"/>
                    <w:jc w:val="both"/>
                    <w:rPr>
                      <w:b w:val="1"/>
                      <w:sz w:val="24"/>
                      <w:szCs w:val="24"/>
                    </w:rPr>
                  </w:pPr>
                  <w:r w:rsidDel="00000000" w:rsidR="00000000" w:rsidRPr="00000000">
                    <w:rPr>
                      <w:rtl w:val="0"/>
                    </w:rPr>
                  </w:r>
                </w:p>
                <w:p w:rsidR="00000000" w:rsidDel="00000000" w:rsidP="00000000" w:rsidRDefault="00000000" w:rsidRPr="00000000" w14:paraId="00000011">
                  <w:pPr>
                    <w:tabs>
                      <w:tab w:val="left" w:pos="2553"/>
                    </w:tabs>
                    <w:spacing w:before="60" w:line="240" w:lineRule="auto"/>
                    <w:ind w:left="2553" w:hanging="1986"/>
                    <w:jc w:val="both"/>
                    <w:rPr>
                      <w:b w:val="1"/>
                      <w:sz w:val="24"/>
                      <w:szCs w:val="24"/>
                    </w:rPr>
                  </w:pPr>
                  <w:r w:rsidDel="00000000" w:rsidR="00000000" w:rsidRPr="00000000">
                    <w:rPr>
                      <w:b w:val="1"/>
                      <w:sz w:val="24"/>
                      <w:szCs w:val="24"/>
                      <w:rtl w:val="0"/>
                    </w:rPr>
                    <w:t xml:space="preserve">Број индекса:</w:t>
                    <w:tab/>
                    <w:t xml:space="preserve">RA 187/2018</w:t>
                  </w:r>
                </w:p>
                <w:p w:rsidR="00000000" w:rsidDel="00000000" w:rsidP="00000000" w:rsidRDefault="00000000" w:rsidRPr="00000000" w14:paraId="00000012">
                  <w:pPr>
                    <w:tabs>
                      <w:tab w:val="left" w:pos="2553"/>
                    </w:tabs>
                    <w:spacing w:before="60" w:line="240" w:lineRule="auto"/>
                    <w:ind w:left="2553" w:hanging="1986"/>
                    <w:jc w:val="both"/>
                    <w:rPr>
                      <w:b w:val="1"/>
                      <w:sz w:val="24"/>
                      <w:szCs w:val="24"/>
                    </w:rPr>
                  </w:pPr>
                  <w:r w:rsidDel="00000000" w:rsidR="00000000" w:rsidRPr="00000000">
                    <w:rPr>
                      <w:b w:val="1"/>
                      <w:sz w:val="24"/>
                      <w:szCs w:val="24"/>
                      <w:rtl w:val="0"/>
                    </w:rPr>
                    <w:t xml:space="preserve">                              RA 228/2019</w:t>
                  </w:r>
                </w:p>
                <w:p w:rsidR="00000000" w:rsidDel="00000000" w:rsidP="00000000" w:rsidRDefault="00000000" w:rsidRPr="00000000" w14:paraId="00000013">
                  <w:pPr>
                    <w:tabs>
                      <w:tab w:val="left" w:pos="2553"/>
                    </w:tabs>
                    <w:spacing w:before="60" w:line="240" w:lineRule="auto"/>
                    <w:ind w:left="2553" w:hanging="1986"/>
                    <w:jc w:val="both"/>
                    <w:rPr>
                      <w:b w:val="1"/>
                      <w:sz w:val="24"/>
                      <w:szCs w:val="24"/>
                    </w:rPr>
                  </w:pPr>
                  <w:r w:rsidDel="00000000" w:rsidR="00000000" w:rsidRPr="00000000">
                    <w:rPr>
                      <w:b w:val="1"/>
                      <w:sz w:val="24"/>
                      <w:szCs w:val="24"/>
                      <w:rtl w:val="0"/>
                    </w:rPr>
                    <w:t xml:space="preserve">                              RA   74/2019</w:t>
                  </w:r>
                </w:p>
                <w:p w:rsidR="00000000" w:rsidDel="00000000" w:rsidP="00000000" w:rsidRDefault="00000000" w:rsidRPr="00000000" w14:paraId="00000014">
                  <w:pPr>
                    <w:tabs>
                      <w:tab w:val="left" w:pos="2553"/>
                    </w:tabs>
                    <w:spacing w:before="60" w:line="240" w:lineRule="auto"/>
                    <w:ind w:left="2553" w:hanging="1986"/>
                    <w:jc w:val="both"/>
                    <w:rPr>
                      <w:sz w:val="12"/>
                      <w:szCs w:val="12"/>
                    </w:rPr>
                  </w:pPr>
                  <w:r w:rsidDel="00000000" w:rsidR="00000000" w:rsidRPr="00000000">
                    <w:rPr>
                      <w:sz w:val="12"/>
                      <w:szCs w:val="12"/>
                      <w:rtl w:val="0"/>
                    </w:rPr>
                    <w:t xml:space="preserve">                                   </w:t>
                  </w:r>
                  <w:r w:rsidDel="00000000" w:rsidR="00000000" w:rsidRPr="00000000">
                    <w:rPr>
                      <w:rtl w:val="0"/>
                    </w:rPr>
                  </w:r>
                </w:p>
                <w:p w:rsidR="00000000" w:rsidDel="00000000" w:rsidP="00000000" w:rsidRDefault="00000000" w:rsidRPr="00000000" w14:paraId="00000015">
                  <w:pPr>
                    <w:tabs>
                      <w:tab w:val="left" w:pos="2553"/>
                    </w:tabs>
                    <w:spacing w:before="60" w:line="240" w:lineRule="auto"/>
                    <w:ind w:left="2553" w:hanging="1986"/>
                    <w:jc w:val="both"/>
                    <w:rPr>
                      <w:sz w:val="12"/>
                      <w:szCs w:val="12"/>
                    </w:rPr>
                  </w:pPr>
                  <w:r w:rsidDel="00000000" w:rsidR="00000000" w:rsidRPr="00000000">
                    <w:rPr>
                      <w:rtl w:val="0"/>
                    </w:rPr>
                  </w:r>
                </w:p>
                <w:p w:rsidR="00000000" w:rsidDel="00000000" w:rsidP="00000000" w:rsidRDefault="00000000" w:rsidRPr="00000000" w14:paraId="00000016">
                  <w:pPr>
                    <w:tabs>
                      <w:tab w:val="left" w:pos="2553"/>
                    </w:tabs>
                    <w:spacing w:before="60" w:line="240" w:lineRule="auto"/>
                    <w:ind w:left="2553" w:hanging="1986"/>
                    <w:jc w:val="both"/>
                    <w:rPr>
                      <w:sz w:val="24"/>
                      <w:szCs w:val="24"/>
                    </w:rPr>
                  </w:pPr>
                  <w:r w:rsidDel="00000000" w:rsidR="00000000" w:rsidRPr="00000000">
                    <w:rPr>
                      <w:b w:val="1"/>
                      <w:sz w:val="24"/>
                      <w:szCs w:val="24"/>
                      <w:rtl w:val="0"/>
                    </w:rPr>
                    <w:t xml:space="preserve">Предмет:</w:t>
                    <w:tab/>
                    <w:t xml:space="preserve">Системска програмска подршка у реалном времену II</w:t>
                  </w:r>
                  <w:r w:rsidDel="00000000" w:rsidR="00000000" w:rsidRPr="00000000">
                    <w:rPr>
                      <w:rtl w:val="0"/>
                    </w:rPr>
                  </w:r>
                </w:p>
                <w:p w:rsidR="00000000" w:rsidDel="00000000" w:rsidP="00000000" w:rsidRDefault="00000000" w:rsidRPr="00000000" w14:paraId="00000017">
                  <w:pPr>
                    <w:tabs>
                      <w:tab w:val="left" w:pos="2553"/>
                    </w:tabs>
                    <w:spacing w:before="60" w:line="240" w:lineRule="auto"/>
                    <w:ind w:left="2553" w:hanging="1986"/>
                    <w:jc w:val="both"/>
                    <w:rPr>
                      <w:sz w:val="24"/>
                      <w:szCs w:val="24"/>
                    </w:rPr>
                  </w:pPr>
                  <w:r w:rsidDel="00000000" w:rsidR="00000000" w:rsidRPr="00000000">
                    <w:rPr>
                      <w:b w:val="1"/>
                      <w:sz w:val="24"/>
                      <w:szCs w:val="24"/>
                      <w:rtl w:val="0"/>
                    </w:rPr>
                    <w:t xml:space="preserve">Тема рада:</w:t>
                    <w:tab/>
                    <w:t xml:space="preserve">Linux руковалац за Raspberry Pi који управља сенозирма RF 433 MHz пријемника и предајника</w:t>
                  </w:r>
                  <w:r w:rsidDel="00000000" w:rsidR="00000000" w:rsidRPr="00000000">
                    <w:rPr>
                      <w:rtl w:val="0"/>
                    </w:rPr>
                  </w:r>
                </w:p>
                <w:p w:rsidR="00000000" w:rsidDel="00000000" w:rsidP="00000000" w:rsidRDefault="00000000" w:rsidRPr="00000000" w14:paraId="00000018">
                  <w:pPr>
                    <w:tabs>
                      <w:tab w:val="left" w:pos="2553"/>
                    </w:tabs>
                    <w:spacing w:before="60" w:line="240" w:lineRule="auto"/>
                    <w:ind w:left="2553" w:hanging="1986"/>
                    <w:jc w:val="both"/>
                    <w:rPr>
                      <w:sz w:val="24"/>
                      <w:szCs w:val="24"/>
                    </w:rPr>
                  </w:pPr>
                  <w:r w:rsidDel="00000000" w:rsidR="00000000" w:rsidRPr="00000000">
                    <w:rPr>
                      <w:rtl w:val="0"/>
                    </w:rPr>
                  </w:r>
                </w:p>
                <w:p w:rsidR="00000000" w:rsidDel="00000000" w:rsidP="00000000" w:rsidRDefault="00000000" w:rsidRPr="00000000" w14:paraId="00000019">
                  <w:pPr>
                    <w:tabs>
                      <w:tab w:val="left" w:pos="2553"/>
                    </w:tabs>
                    <w:spacing w:before="60" w:line="240" w:lineRule="auto"/>
                    <w:ind w:left="2553" w:hanging="1986"/>
                    <w:jc w:val="both"/>
                    <w:rPr>
                      <w:sz w:val="24"/>
                      <w:szCs w:val="24"/>
                    </w:rPr>
                  </w:pPr>
                  <w:r w:rsidDel="00000000" w:rsidR="00000000" w:rsidRPr="00000000">
                    <w:rPr>
                      <w:rtl w:val="0"/>
                    </w:rPr>
                  </w:r>
                </w:p>
                <w:p w:rsidR="00000000" w:rsidDel="00000000" w:rsidP="00000000" w:rsidRDefault="00000000" w:rsidRPr="00000000" w14:paraId="0000001A">
                  <w:pPr>
                    <w:tabs>
                      <w:tab w:val="left" w:pos="2553"/>
                    </w:tabs>
                    <w:spacing w:before="60" w:line="240" w:lineRule="auto"/>
                    <w:ind w:left="2553" w:hanging="1986"/>
                    <w:jc w:val="both"/>
                    <w:rPr>
                      <w:sz w:val="12"/>
                      <w:szCs w:val="12"/>
                    </w:rPr>
                  </w:pPr>
                  <w:r w:rsidDel="00000000" w:rsidR="00000000" w:rsidRPr="00000000">
                    <w:rPr>
                      <w:b w:val="1"/>
                      <w:sz w:val="24"/>
                      <w:szCs w:val="24"/>
                      <w:rtl w:val="0"/>
                    </w:rPr>
                    <w:t xml:space="preserve">Ментор рада:</w:t>
                    <w:tab/>
                    <w:t xml:space="preserve">проф. др Мирослав Поповић</w:t>
                  </w:r>
                  <w:r w:rsidDel="00000000" w:rsidR="00000000" w:rsidRPr="00000000">
                    <w:rPr>
                      <w:rtl w:val="0"/>
                    </w:rPr>
                  </w:r>
                </w:p>
                <w:p w:rsidR="00000000" w:rsidDel="00000000" w:rsidP="00000000" w:rsidRDefault="00000000" w:rsidRPr="00000000" w14:paraId="0000001B">
                  <w:pPr>
                    <w:spacing w:before="60" w:line="240" w:lineRule="auto"/>
                    <w:ind w:firstLine="567"/>
                    <w:jc w:val="both"/>
                    <w:rPr>
                      <w:sz w:val="12"/>
                      <w:szCs w:val="12"/>
                    </w:rPr>
                  </w:pPr>
                  <w:r w:rsidDel="00000000" w:rsidR="00000000" w:rsidRPr="00000000">
                    <w:rPr>
                      <w:rtl w:val="0"/>
                    </w:rPr>
                  </w:r>
                </w:p>
                <w:p w:rsidR="00000000" w:rsidDel="00000000" w:rsidP="00000000" w:rsidRDefault="00000000" w:rsidRPr="00000000" w14:paraId="0000001C">
                  <w:pPr>
                    <w:spacing w:before="60" w:line="240" w:lineRule="auto"/>
                    <w:ind w:firstLine="567"/>
                    <w:jc w:val="both"/>
                    <w:rPr>
                      <w:sz w:val="12"/>
                      <w:szCs w:val="12"/>
                    </w:rPr>
                  </w:pPr>
                  <w:r w:rsidDel="00000000" w:rsidR="00000000" w:rsidRPr="00000000">
                    <w:rPr>
                      <w:rtl w:val="0"/>
                    </w:rPr>
                  </w:r>
                </w:p>
                <w:p w:rsidR="00000000" w:rsidDel="00000000" w:rsidP="00000000" w:rsidRDefault="00000000" w:rsidRPr="00000000" w14:paraId="0000001D">
                  <w:pPr>
                    <w:spacing w:before="60" w:line="240" w:lineRule="auto"/>
                    <w:ind w:firstLine="567"/>
                    <w:jc w:val="both"/>
                    <w:rPr>
                      <w:sz w:val="12"/>
                      <w:szCs w:val="12"/>
                    </w:rPr>
                  </w:pPr>
                  <w:r w:rsidDel="00000000" w:rsidR="00000000" w:rsidRPr="00000000">
                    <w:rPr>
                      <w:rtl w:val="0"/>
                    </w:rPr>
                  </w:r>
                </w:p>
                <w:p w:rsidR="00000000" w:rsidDel="00000000" w:rsidP="00000000" w:rsidRDefault="00000000" w:rsidRPr="00000000" w14:paraId="0000001E">
                  <w:pPr>
                    <w:spacing w:before="60" w:line="240" w:lineRule="auto"/>
                    <w:ind w:firstLine="567"/>
                    <w:jc w:val="both"/>
                    <w:rPr>
                      <w:sz w:val="12"/>
                      <w:szCs w:val="12"/>
                    </w:rPr>
                  </w:pPr>
                  <w:r w:rsidDel="00000000" w:rsidR="00000000" w:rsidRPr="00000000">
                    <w:rPr>
                      <w:rtl w:val="0"/>
                    </w:rPr>
                  </w:r>
                </w:p>
                <w:p w:rsidR="00000000" w:rsidDel="00000000" w:rsidP="00000000" w:rsidRDefault="00000000" w:rsidRPr="00000000" w14:paraId="0000001F">
                  <w:pPr>
                    <w:spacing w:before="60" w:line="240" w:lineRule="auto"/>
                    <w:ind w:firstLine="567"/>
                    <w:jc w:val="both"/>
                    <w:rPr>
                      <w:sz w:val="12"/>
                      <w:szCs w:val="12"/>
                    </w:rPr>
                  </w:pPr>
                  <w:r w:rsidDel="00000000" w:rsidR="00000000" w:rsidRPr="00000000">
                    <w:rPr>
                      <w:rtl w:val="0"/>
                    </w:rPr>
                  </w:r>
                </w:p>
                <w:p w:rsidR="00000000" w:rsidDel="00000000" w:rsidP="00000000" w:rsidRDefault="00000000" w:rsidRPr="00000000" w14:paraId="00000020">
                  <w:pPr>
                    <w:spacing w:before="60" w:line="240" w:lineRule="auto"/>
                    <w:ind w:firstLine="567"/>
                    <w:jc w:val="both"/>
                    <w:rPr>
                      <w:sz w:val="12"/>
                      <w:szCs w:val="12"/>
                    </w:rPr>
                  </w:pPr>
                  <w:r w:rsidDel="00000000" w:rsidR="00000000" w:rsidRPr="00000000">
                    <w:rPr>
                      <w:rtl w:val="0"/>
                    </w:rPr>
                  </w:r>
                </w:p>
                <w:p w:rsidR="00000000" w:rsidDel="00000000" w:rsidP="00000000" w:rsidRDefault="00000000" w:rsidRPr="00000000" w14:paraId="00000021">
                  <w:pPr>
                    <w:spacing w:before="60" w:line="240" w:lineRule="auto"/>
                    <w:ind w:firstLine="567"/>
                    <w:jc w:val="both"/>
                    <w:rPr>
                      <w:sz w:val="12"/>
                      <w:szCs w:val="12"/>
                    </w:rPr>
                  </w:pPr>
                  <w:r w:rsidDel="00000000" w:rsidR="00000000" w:rsidRPr="00000000">
                    <w:rPr>
                      <w:rtl w:val="0"/>
                    </w:rPr>
                  </w:r>
                </w:p>
                <w:p w:rsidR="00000000" w:rsidDel="00000000" w:rsidP="00000000" w:rsidRDefault="00000000" w:rsidRPr="00000000" w14:paraId="00000022">
                  <w:pPr>
                    <w:spacing w:before="60" w:line="240" w:lineRule="auto"/>
                    <w:ind w:firstLine="567"/>
                    <w:jc w:val="both"/>
                    <w:rPr>
                      <w:sz w:val="12"/>
                      <w:szCs w:val="12"/>
                    </w:rPr>
                  </w:pPr>
                  <w:r w:rsidDel="00000000" w:rsidR="00000000" w:rsidRPr="00000000">
                    <w:rPr>
                      <w:rtl w:val="0"/>
                    </w:rPr>
                  </w:r>
                </w:p>
                <w:p w:rsidR="00000000" w:rsidDel="00000000" w:rsidP="00000000" w:rsidRDefault="00000000" w:rsidRPr="00000000" w14:paraId="00000023">
                  <w:pPr>
                    <w:spacing w:before="60" w:line="240" w:lineRule="auto"/>
                    <w:ind w:firstLine="567"/>
                    <w:jc w:val="center"/>
                    <w:rPr>
                      <w:sz w:val="12"/>
                      <w:szCs w:val="12"/>
                    </w:rPr>
                  </w:pPr>
                  <w:r w:rsidDel="00000000" w:rsidR="00000000" w:rsidRPr="00000000">
                    <w:rPr>
                      <w:b w:val="1"/>
                      <w:sz w:val="24"/>
                      <w:szCs w:val="24"/>
                      <w:rtl w:val="0"/>
                    </w:rPr>
                    <w:t xml:space="preserve">Нови Сад, јануар, 2022.</w:t>
                  </w:r>
                  <w:r w:rsidDel="00000000" w:rsidR="00000000" w:rsidRPr="00000000">
                    <w:rPr>
                      <w:rtl w:val="0"/>
                    </w:rPr>
                  </w:r>
                </w:p>
                <w:p w:rsidR="00000000" w:rsidDel="00000000" w:rsidP="00000000" w:rsidRDefault="00000000" w:rsidRPr="00000000" w14:paraId="00000024">
                  <w:pPr>
                    <w:spacing w:before="60" w:line="240" w:lineRule="auto"/>
                    <w:ind w:firstLine="567"/>
                    <w:jc w:val="both"/>
                    <w:rPr>
                      <w:sz w:val="12"/>
                      <w:szCs w:val="12"/>
                    </w:rPr>
                  </w:pPr>
                  <w:r w:rsidDel="00000000" w:rsidR="00000000" w:rsidRPr="00000000">
                    <w:rPr>
                      <w:rtl w:val="0"/>
                    </w:rPr>
                  </w:r>
                </w:p>
                <w:p w:rsidR="00000000" w:rsidDel="00000000" w:rsidP="00000000" w:rsidRDefault="00000000" w:rsidRPr="00000000" w14:paraId="00000025">
                  <w:pPr>
                    <w:spacing w:before="60" w:line="240" w:lineRule="auto"/>
                    <w:ind w:firstLine="567"/>
                    <w:jc w:val="both"/>
                    <w:rPr>
                      <w:sz w:val="12"/>
                      <w:szCs w:val="12"/>
                    </w:rPr>
                  </w:pPr>
                  <w:r w:rsidDel="00000000" w:rsidR="00000000" w:rsidRPr="00000000">
                    <w:rPr>
                      <w:rtl w:val="0"/>
                    </w:rPr>
                  </w:r>
                </w:p>
              </w:tc>
            </w:tr>
          </w:tbl>
          <w:p w:rsidR="00000000" w:rsidDel="00000000" w:rsidP="00000000" w:rsidRDefault="00000000" w:rsidRPr="00000000" w14:paraId="00000026">
            <w:pPr>
              <w:spacing w:line="240" w:lineRule="auto"/>
              <w:jc w:val="both"/>
              <w:rPr>
                <w:rFonts w:ascii="Tahoma" w:cs="Tahoma" w:eastAsia="Tahoma" w:hAnsi="Tahoma"/>
                <w:sz w:val="28"/>
                <w:szCs w:val="28"/>
              </w:rPr>
            </w:pPr>
            <w:r w:rsidDel="00000000" w:rsidR="00000000" w:rsidRPr="00000000">
              <w:rPr>
                <w:rtl w:val="0"/>
              </w:rPr>
            </w:r>
          </w:p>
        </w:tc>
      </w:tr>
    </w:tbl>
    <w:p w:rsidR="00000000" w:rsidDel="00000000" w:rsidP="00000000" w:rsidRDefault="00000000" w:rsidRPr="00000000" w14:paraId="00000027">
      <w:pPr>
        <w:spacing w:line="360" w:lineRule="auto"/>
        <w:ind w:firstLine="567"/>
        <w:jc w:val="both"/>
        <w:rPr/>
      </w:pPr>
      <w:r w:rsidDel="00000000" w:rsidR="00000000" w:rsidRPr="00000000">
        <w:rPr>
          <w:rtl w:val="0"/>
        </w:rPr>
      </w:r>
    </w:p>
    <w:p w:rsidR="00000000" w:rsidDel="00000000" w:rsidP="00000000" w:rsidRDefault="00000000" w:rsidRPr="00000000" w14:paraId="00000028">
      <w:pPr>
        <w:spacing w:line="360" w:lineRule="auto"/>
        <w:ind w:firstLine="567"/>
        <w:jc w:val="both"/>
        <w:rPr/>
      </w:pPr>
      <w:r w:rsidDel="00000000" w:rsidR="00000000" w:rsidRPr="00000000">
        <w:rPr>
          <w:rtl w:val="0"/>
        </w:rPr>
      </w:r>
    </w:p>
    <w:p w:rsidR="00000000" w:rsidDel="00000000" w:rsidP="00000000" w:rsidRDefault="00000000" w:rsidRPr="00000000" w14:paraId="00000029">
      <w:pPr>
        <w:spacing w:line="360" w:lineRule="auto"/>
        <w:ind w:firstLine="567"/>
        <w:jc w:val="both"/>
        <w:rPr/>
      </w:pPr>
      <w:r w:rsidDel="00000000" w:rsidR="00000000" w:rsidRPr="00000000">
        <w:rPr>
          <w:rtl w:val="0"/>
        </w:rPr>
      </w:r>
    </w:p>
    <w:p w:rsidR="00000000" w:rsidDel="00000000" w:rsidP="00000000" w:rsidRDefault="00000000" w:rsidRPr="00000000" w14:paraId="0000002A">
      <w:pPr>
        <w:spacing w:line="360" w:lineRule="auto"/>
        <w:ind w:firstLine="567"/>
        <w:jc w:val="both"/>
        <w:rPr/>
      </w:pPr>
      <w:r w:rsidDel="00000000" w:rsidR="00000000" w:rsidRPr="00000000">
        <w:rPr>
          <w:rtl w:val="0"/>
        </w:rPr>
      </w:r>
    </w:p>
    <w:p w:rsidR="00000000" w:rsidDel="00000000" w:rsidP="00000000" w:rsidRDefault="00000000" w:rsidRPr="00000000" w14:paraId="0000002B">
      <w:pPr>
        <w:spacing w:line="360" w:lineRule="auto"/>
        <w:ind w:firstLine="567"/>
        <w:jc w:val="both"/>
        <w:rPr/>
      </w:pPr>
      <w:r w:rsidDel="00000000" w:rsidR="00000000" w:rsidRPr="00000000">
        <w:rPr>
          <w:rtl w:val="0"/>
        </w:rPr>
      </w:r>
    </w:p>
    <w:p w:rsidR="00000000" w:rsidDel="00000000" w:rsidP="00000000" w:rsidRDefault="00000000" w:rsidRPr="00000000" w14:paraId="0000002C">
      <w:pPr>
        <w:pStyle w:val="Title"/>
        <w:spacing w:line="360" w:lineRule="auto"/>
        <w:ind w:firstLine="567"/>
        <w:jc w:val="both"/>
        <w:rPr/>
      </w:pPr>
      <w:bookmarkStart w:colFirst="0" w:colLast="0" w:name="_tu32dpdeaj0r" w:id="0"/>
      <w:bookmarkEnd w:id="0"/>
      <w:r w:rsidDel="00000000" w:rsidR="00000000" w:rsidRPr="00000000">
        <w:rPr>
          <w:rtl w:val="0"/>
        </w:rPr>
        <w:t xml:space="preserve">Садржај</w:t>
      </w:r>
    </w:p>
    <w:p w:rsidR="00000000" w:rsidDel="00000000" w:rsidP="00000000" w:rsidRDefault="00000000" w:rsidRPr="00000000" w14:paraId="0000002D">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E">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fttk3hbq5bk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Увод</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_fttk3hbq5bk2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q4eev9ccmr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1.1 433 MHz RF пријемник и предајник</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_cq4eev9ccmr1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yj32qdgvvm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1.2 433 MHz RF пријемник</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_9yj32qdgvvm7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86aedrnwro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1.3 433 MHz RF предајник</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_s86aedrnwrog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um44m9o0ep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Примена 433 МHz RF сензора и предност у односу на ифрацрвене зраке</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_pum44m9o0ep7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8eg3ell5xp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Мане 433 МHz RF сензора</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_78eg3ell5xp1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8y9a4pp8msi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Анализа проблема</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_8y9a4pp8msi1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6yx3r888ie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Концепт решења</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_6yx3r888ie3z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xd16cjxefa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Повезивање опреме:</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_xxd16cjxefa8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b9x6m6luf2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Иницијализација GPIO пинова</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_cb9x6m6luf2p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gpib49vcpj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Слање сигнала - предајник</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_ggpib49vcpj0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z2fi7fuplu0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Опис решења</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_z2fi7fuplu0t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xikmm5cdvu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Начин размишљања</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_kxikmm5cdvu9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m5kh3u6edm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Кернел</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_lm5kh3u6edmn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isz2vqeaub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Тестне апликације</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_pisz2vqeaubu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7xf4yr68jv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4.3.1 Предајник</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_67xf4yr68jvv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toxg1ysz2e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4.3.2 Пријемник</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_mtoxg1ysz2eq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after="80"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gj4xjfnx3lr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 Закључак</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_gj4xjfnx3lrl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pStyle w:val="Heading1"/>
        <w:numPr>
          <w:ilvl w:val="0"/>
          <w:numId w:val="3"/>
        </w:numPr>
        <w:ind w:left="720" w:hanging="360"/>
        <w:rPr/>
      </w:pPr>
      <w:bookmarkStart w:colFirst="0" w:colLast="0" w:name="_fttk3hbq5bk2" w:id="1"/>
      <w:bookmarkEnd w:id="1"/>
      <w:r w:rsidDel="00000000" w:rsidR="00000000" w:rsidRPr="00000000">
        <w:rPr>
          <w:rtl w:val="0"/>
        </w:rPr>
        <w:t xml:space="preserve">Увод</w:t>
      </w:r>
    </w:p>
    <w:p w:rsidR="00000000" w:rsidDel="00000000" w:rsidP="00000000" w:rsidRDefault="00000000" w:rsidRPr="00000000" w14:paraId="00000050">
      <w:pPr>
        <w:pStyle w:val="Heading2"/>
        <w:rPr>
          <w:b w:val="1"/>
        </w:rPr>
      </w:pPr>
      <w:bookmarkStart w:colFirst="0" w:colLast="0" w:name="_cq4eev9ccmr1" w:id="2"/>
      <w:bookmarkEnd w:id="2"/>
      <w:r w:rsidDel="00000000" w:rsidR="00000000" w:rsidRPr="00000000">
        <w:rPr>
          <w:rtl w:val="0"/>
        </w:rPr>
        <w:t xml:space="preserve">1.1 </w:t>
      </w:r>
      <w:r w:rsidDel="00000000" w:rsidR="00000000" w:rsidRPr="00000000">
        <w:rPr>
          <w:b w:val="1"/>
          <w:rtl w:val="0"/>
        </w:rPr>
        <w:t xml:space="preserve">433 MHz RF пријемник и предајник</w:t>
      </w:r>
    </w:p>
    <w:p w:rsidR="00000000" w:rsidDel="00000000" w:rsidP="00000000" w:rsidRDefault="00000000" w:rsidRPr="00000000" w14:paraId="00000051">
      <w:pPr>
        <w:rPr/>
      </w:pPr>
      <w:r w:rsidDel="00000000" w:rsidR="00000000" w:rsidRPr="00000000">
        <w:rPr>
          <w:rtl w:val="0"/>
        </w:rPr>
        <w:t xml:space="preserve">433 MHz RF пријемник и предајник су пар малих радио-фреквенцијских електронских модула који се користе за слање и пријем радио сигнала између било која два уређаја. Модул предајника шаље податке, док модул пријемника прима те податке. </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Они представљају лаке и јефтине модуле за све бежичне пројекте. Раде само у пару и могућа је само симплекс комуникација, тј. информација се преноси у једном смеру ( могуће је слање податка са А на Б а не Б на А). Ови модули су у могућности да покрију минимум 3 метра, а са довољно добром антеном, теоретски може да достигне и до 100 метара. Најреалнија граница је неких 30-35 метара у нормалним тест околностима.</w:t>
      </w:r>
    </w:p>
    <w:p w:rsidR="00000000" w:rsidDel="00000000" w:rsidP="00000000" w:rsidRDefault="00000000" w:rsidRPr="00000000" w14:paraId="00000054">
      <w:pPr>
        <w:rPr/>
      </w:pPr>
      <w:r w:rsidDel="00000000" w:rsidR="00000000" w:rsidRPr="00000000">
        <w:rPr/>
        <w:drawing>
          <wp:inline distB="114300" distT="114300" distL="114300" distR="114300">
            <wp:extent cx="5715000" cy="3114675"/>
            <wp:effectExtent b="0" l="0" r="0" t="0"/>
            <wp:docPr id="13"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715000"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Основне особина модула:</w:t>
      </w:r>
    </w:p>
    <w:p w:rsidR="00000000" w:rsidDel="00000000" w:rsidP="00000000" w:rsidRDefault="00000000" w:rsidRPr="00000000" w14:paraId="00000056">
      <w:pPr>
        <w:numPr>
          <w:ilvl w:val="0"/>
          <w:numId w:val="4"/>
        </w:numPr>
        <w:ind w:left="720" w:hanging="360"/>
        <w:rPr>
          <w:u w:val="none"/>
        </w:rPr>
      </w:pPr>
      <w:r w:rsidDel="00000000" w:rsidR="00000000" w:rsidRPr="00000000">
        <w:rPr>
          <w:rtl w:val="0"/>
        </w:rPr>
        <w:t xml:space="preserve">Бежична симплекс комуникација</w:t>
      </w:r>
    </w:p>
    <w:p w:rsidR="00000000" w:rsidDel="00000000" w:rsidP="00000000" w:rsidRDefault="00000000" w:rsidRPr="00000000" w14:paraId="00000057">
      <w:pPr>
        <w:numPr>
          <w:ilvl w:val="0"/>
          <w:numId w:val="4"/>
        </w:numPr>
        <w:ind w:left="720" w:hanging="360"/>
        <w:rPr>
          <w:u w:val="none"/>
        </w:rPr>
      </w:pPr>
      <w:r w:rsidDel="00000000" w:rsidR="00000000" w:rsidRPr="00000000">
        <w:rPr>
          <w:rtl w:val="0"/>
        </w:rPr>
        <w:t xml:space="preserve">Волтажа пријемника 3</w:t>
      </w:r>
      <w:r w:rsidDel="00000000" w:rsidR="00000000" w:rsidRPr="00000000">
        <w:rPr>
          <w:rFonts w:ascii="Roboto" w:cs="Roboto" w:eastAsia="Roboto" w:hAnsi="Roboto"/>
          <w:color w:val="303030"/>
          <w:sz w:val="24"/>
          <w:szCs w:val="24"/>
          <w:highlight w:val="white"/>
          <w:rtl w:val="0"/>
        </w:rPr>
        <w:t xml:space="preserve">V</w:t>
      </w:r>
      <w:r w:rsidDel="00000000" w:rsidR="00000000" w:rsidRPr="00000000">
        <w:rPr>
          <w:rtl w:val="0"/>
        </w:rPr>
        <w:t xml:space="preserve"> до 12</w:t>
      </w:r>
      <w:r w:rsidDel="00000000" w:rsidR="00000000" w:rsidRPr="00000000">
        <w:rPr>
          <w:rFonts w:ascii="Roboto" w:cs="Roboto" w:eastAsia="Roboto" w:hAnsi="Roboto"/>
          <w:color w:val="303030"/>
          <w:sz w:val="24"/>
          <w:szCs w:val="24"/>
          <w:highlight w:val="white"/>
          <w:rtl w:val="0"/>
        </w:rPr>
        <w:t xml:space="preserve">V</w:t>
      </w:r>
    </w:p>
    <w:p w:rsidR="00000000" w:rsidDel="00000000" w:rsidP="00000000" w:rsidRDefault="00000000" w:rsidRPr="00000000" w14:paraId="00000058">
      <w:pPr>
        <w:numPr>
          <w:ilvl w:val="0"/>
          <w:numId w:val="4"/>
        </w:numPr>
        <w:ind w:left="720" w:hanging="360"/>
        <w:rPr>
          <w:rFonts w:ascii="Roboto" w:cs="Roboto" w:eastAsia="Roboto" w:hAnsi="Roboto"/>
          <w:color w:val="303030"/>
          <w:sz w:val="24"/>
          <w:szCs w:val="24"/>
          <w:highlight w:val="white"/>
          <w:u w:val="none"/>
        </w:rPr>
      </w:pPr>
      <w:r w:rsidDel="00000000" w:rsidR="00000000" w:rsidRPr="00000000">
        <w:rPr>
          <w:rFonts w:ascii="Roboto" w:cs="Roboto" w:eastAsia="Roboto" w:hAnsi="Roboto"/>
          <w:color w:val="303030"/>
          <w:sz w:val="24"/>
          <w:szCs w:val="24"/>
          <w:highlight w:val="white"/>
          <w:rtl w:val="0"/>
        </w:rPr>
        <w:t xml:space="preserve">Фреквенција : 433 MHz</w:t>
      </w:r>
    </w:p>
    <w:p w:rsidR="00000000" w:rsidDel="00000000" w:rsidP="00000000" w:rsidRDefault="00000000" w:rsidRPr="00000000" w14:paraId="00000059">
      <w:pPr>
        <w:numPr>
          <w:ilvl w:val="0"/>
          <w:numId w:val="4"/>
        </w:numPr>
        <w:ind w:left="720" w:hanging="360"/>
        <w:rPr>
          <w:rFonts w:ascii="Roboto" w:cs="Roboto" w:eastAsia="Roboto" w:hAnsi="Roboto"/>
          <w:color w:val="303030"/>
          <w:sz w:val="24"/>
          <w:szCs w:val="24"/>
          <w:highlight w:val="white"/>
          <w:u w:val="none"/>
        </w:rPr>
      </w:pPr>
      <w:r w:rsidDel="00000000" w:rsidR="00000000" w:rsidRPr="00000000">
        <w:rPr>
          <w:rFonts w:ascii="Roboto" w:cs="Roboto" w:eastAsia="Roboto" w:hAnsi="Roboto"/>
          <w:color w:val="303030"/>
          <w:sz w:val="24"/>
          <w:szCs w:val="24"/>
          <w:highlight w:val="white"/>
          <w:rtl w:val="0"/>
        </w:rPr>
        <w:t xml:space="preserve">Техника: </w:t>
      </w:r>
      <w:r w:rsidDel="00000000" w:rsidR="00000000" w:rsidRPr="00000000">
        <w:rPr>
          <w:rFonts w:ascii="Roboto" w:cs="Roboto" w:eastAsia="Roboto" w:hAnsi="Roboto"/>
          <w:color w:val="303030"/>
          <w:highlight w:val="white"/>
          <w:rtl w:val="0"/>
        </w:rPr>
        <w:t xml:space="preserve">ASK (Amplitude shift keying)</w:t>
      </w:r>
    </w:p>
    <w:p w:rsidR="00000000" w:rsidDel="00000000" w:rsidP="00000000" w:rsidRDefault="00000000" w:rsidRPr="00000000" w14:paraId="0000005A">
      <w:pPr>
        <w:numPr>
          <w:ilvl w:val="0"/>
          <w:numId w:val="4"/>
        </w:numPr>
        <w:ind w:left="720" w:hanging="360"/>
        <w:rPr>
          <w:rFonts w:ascii="Roboto" w:cs="Roboto" w:eastAsia="Roboto" w:hAnsi="Roboto"/>
          <w:color w:val="303030"/>
          <w:sz w:val="24"/>
          <w:szCs w:val="24"/>
          <w:highlight w:val="white"/>
          <w:u w:val="none"/>
        </w:rPr>
      </w:pPr>
      <w:r w:rsidDel="00000000" w:rsidR="00000000" w:rsidRPr="00000000">
        <w:rPr>
          <w:rFonts w:ascii="Roboto" w:cs="Roboto" w:eastAsia="Roboto" w:hAnsi="Roboto"/>
          <w:color w:val="303030"/>
          <w:sz w:val="24"/>
          <w:szCs w:val="24"/>
          <w:highlight w:val="white"/>
          <w:rtl w:val="0"/>
        </w:rPr>
        <w:t xml:space="preserve">Брзина преноса података: 10Kbps</w:t>
      </w:r>
    </w:p>
    <w:p w:rsidR="00000000" w:rsidDel="00000000" w:rsidP="00000000" w:rsidRDefault="00000000" w:rsidRPr="00000000" w14:paraId="0000005B">
      <w:pPr>
        <w:rPr>
          <w:rFonts w:ascii="Roboto" w:cs="Roboto" w:eastAsia="Roboto" w:hAnsi="Roboto"/>
          <w:color w:val="303030"/>
          <w:sz w:val="24"/>
          <w:szCs w:val="24"/>
          <w:highlight w:val="white"/>
        </w:rPr>
      </w:pPr>
      <w:r w:rsidDel="00000000" w:rsidR="00000000" w:rsidRPr="00000000">
        <w:rPr>
          <w:rtl w:val="0"/>
        </w:rPr>
      </w:r>
    </w:p>
    <w:p w:rsidR="00000000" w:rsidDel="00000000" w:rsidP="00000000" w:rsidRDefault="00000000" w:rsidRPr="00000000" w14:paraId="0000005C">
      <w:pPr>
        <w:rPr>
          <w:rFonts w:ascii="Roboto" w:cs="Roboto" w:eastAsia="Roboto" w:hAnsi="Roboto"/>
          <w:color w:val="303030"/>
          <w:sz w:val="24"/>
          <w:szCs w:val="24"/>
          <w:highlight w:val="white"/>
        </w:rPr>
      </w:pPr>
      <w:r w:rsidDel="00000000" w:rsidR="00000000" w:rsidRPr="00000000">
        <w:rPr>
          <w:rtl w:val="0"/>
        </w:rPr>
      </w:r>
    </w:p>
    <w:p w:rsidR="00000000" w:rsidDel="00000000" w:rsidP="00000000" w:rsidRDefault="00000000" w:rsidRPr="00000000" w14:paraId="0000005D">
      <w:pPr>
        <w:rPr>
          <w:rFonts w:ascii="Roboto" w:cs="Roboto" w:eastAsia="Roboto" w:hAnsi="Roboto"/>
          <w:color w:val="303030"/>
          <w:sz w:val="24"/>
          <w:szCs w:val="24"/>
          <w:highlight w:val="white"/>
        </w:rPr>
      </w:pPr>
      <w:r w:rsidDel="00000000" w:rsidR="00000000" w:rsidRPr="00000000">
        <w:rPr>
          <w:rtl w:val="0"/>
        </w:rPr>
      </w:r>
    </w:p>
    <w:p w:rsidR="00000000" w:rsidDel="00000000" w:rsidP="00000000" w:rsidRDefault="00000000" w:rsidRPr="00000000" w14:paraId="0000005E">
      <w:pPr>
        <w:pStyle w:val="Heading2"/>
        <w:rPr>
          <w:b w:val="1"/>
        </w:rPr>
      </w:pPr>
      <w:bookmarkStart w:colFirst="0" w:colLast="0" w:name="_9yj32qdgvvm7" w:id="3"/>
      <w:bookmarkEnd w:id="3"/>
      <w:r w:rsidDel="00000000" w:rsidR="00000000" w:rsidRPr="00000000">
        <w:rPr>
          <w:rtl w:val="0"/>
        </w:rPr>
        <w:t xml:space="preserve">1.2 </w:t>
      </w:r>
      <w:r w:rsidDel="00000000" w:rsidR="00000000" w:rsidRPr="00000000">
        <w:rPr>
          <w:b w:val="1"/>
          <w:rtl w:val="0"/>
        </w:rPr>
        <w:t xml:space="preserve">433 MHz RF пријемник</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Основна функционалност овог сензора је да прима податке и облику сигнала и да их шаље на DATA пин. Подаци које модул прима су увек у кодираном облику и могу се декодирати помоћу микроконтролера или декодера.</w:t>
      </w:r>
    </w:p>
    <w:p w:rsidR="00000000" w:rsidDel="00000000" w:rsidP="00000000" w:rsidRDefault="00000000" w:rsidRPr="00000000" w14:paraId="00000061">
      <w:pPr>
        <w:jc w:val="center"/>
        <w:rPr/>
      </w:pPr>
      <w:r w:rsidDel="00000000" w:rsidR="00000000" w:rsidRPr="00000000">
        <w:rPr/>
        <w:drawing>
          <wp:inline distB="114300" distT="114300" distL="114300" distR="114300">
            <wp:extent cx="3952875" cy="3009900"/>
            <wp:effectExtent b="0" l="0" r="0" t="0"/>
            <wp:docPr id="5"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395287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numPr>
          <w:ilvl w:val="0"/>
          <w:numId w:val="5"/>
        </w:numPr>
        <w:ind w:left="720" w:hanging="360"/>
        <w:rPr>
          <w:u w:val="none"/>
        </w:rPr>
      </w:pPr>
      <w:r w:rsidDel="00000000" w:rsidR="00000000" w:rsidRPr="00000000">
        <w:rPr>
          <w:rtl w:val="0"/>
        </w:rPr>
        <w:t xml:space="preserve">Vcc - Пин за напајање, обратити пажњу да је повезан на пин 3v3. Ако је повезан на већу волтажу може довести до оштћења Pi</w:t>
      </w:r>
    </w:p>
    <w:p w:rsidR="00000000" w:rsidDel="00000000" w:rsidP="00000000" w:rsidRDefault="00000000" w:rsidRPr="00000000" w14:paraId="00000065">
      <w:pPr>
        <w:numPr>
          <w:ilvl w:val="0"/>
          <w:numId w:val="5"/>
        </w:numPr>
        <w:ind w:left="720" w:hanging="360"/>
        <w:rPr>
          <w:u w:val="none"/>
        </w:rPr>
      </w:pPr>
      <w:r w:rsidDel="00000000" w:rsidR="00000000" w:rsidRPr="00000000">
        <w:rPr>
          <w:rtl w:val="0"/>
        </w:rPr>
        <w:t xml:space="preserve">Data - Служи за примање података. Оба пина дају исти output па је довољно повезати само један</w:t>
      </w:r>
    </w:p>
    <w:p w:rsidR="00000000" w:rsidDel="00000000" w:rsidP="00000000" w:rsidRDefault="00000000" w:rsidRPr="00000000" w14:paraId="00000066">
      <w:pPr>
        <w:ind w:left="0" w:firstLine="0"/>
        <w:rPr/>
      </w:pPr>
      <w:r w:rsidDel="00000000" w:rsidR="00000000" w:rsidRPr="00000000">
        <w:rPr>
          <w:rtl w:val="0"/>
        </w:rPr>
        <w:t xml:space="preserve">      3. </w:t>
        <w:tab/>
        <w:t xml:space="preserve">Gnd - Уземљење </w:t>
      </w:r>
    </w:p>
    <w:p w:rsidR="00000000" w:rsidDel="00000000" w:rsidP="00000000" w:rsidRDefault="00000000" w:rsidRPr="00000000" w14:paraId="00000067">
      <w:pPr>
        <w:ind w:left="0" w:firstLine="0"/>
        <w:rPr/>
      </w:pPr>
      <w:r w:rsidDel="00000000" w:rsidR="00000000" w:rsidRPr="00000000">
        <w:rPr>
          <w:rtl w:val="0"/>
        </w:rPr>
        <w:t xml:space="preserve">      4.</w:t>
        <w:tab/>
        <w:t xml:space="preserve">Антена</w:t>
      </w:r>
    </w:p>
    <w:p w:rsidR="00000000" w:rsidDel="00000000" w:rsidP="00000000" w:rsidRDefault="00000000" w:rsidRPr="00000000" w14:paraId="00000068">
      <w:pPr>
        <w:ind w:left="0" w:firstLine="0"/>
        <w:rPr/>
      </w:pPr>
      <w:r w:rsidDel="00000000" w:rsidR="00000000" w:rsidRPr="00000000">
        <w:rPr>
          <w:rtl w:val="0"/>
        </w:rPr>
        <w:t xml:space="preserve"> </w:t>
      </w:r>
    </w:p>
    <w:p w:rsidR="00000000" w:rsidDel="00000000" w:rsidP="00000000" w:rsidRDefault="00000000" w:rsidRPr="00000000" w14:paraId="00000069">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6A">
      <w:pPr>
        <w:ind w:left="0" w:firstLine="0"/>
        <w:rPr/>
      </w:pPr>
      <w:r w:rsidDel="00000000" w:rsidR="00000000" w:rsidRPr="00000000">
        <w:rPr>
          <w:rtl w:val="0"/>
        </w:rPr>
      </w:r>
    </w:p>
    <w:p w:rsidR="00000000" w:rsidDel="00000000" w:rsidP="00000000" w:rsidRDefault="00000000" w:rsidRPr="00000000" w14:paraId="0000006B">
      <w:pPr>
        <w:pStyle w:val="Heading2"/>
        <w:rPr>
          <w:b w:val="1"/>
        </w:rPr>
      </w:pPr>
      <w:bookmarkStart w:colFirst="0" w:colLast="0" w:name="_s86aedrnwrog" w:id="4"/>
      <w:bookmarkEnd w:id="4"/>
      <w:r w:rsidDel="00000000" w:rsidR="00000000" w:rsidRPr="00000000">
        <w:rPr>
          <w:rtl w:val="0"/>
        </w:rPr>
        <w:t xml:space="preserve">1.3 </w:t>
      </w:r>
      <w:r w:rsidDel="00000000" w:rsidR="00000000" w:rsidRPr="00000000">
        <w:rPr>
          <w:b w:val="1"/>
          <w:rtl w:val="0"/>
        </w:rPr>
        <w:t xml:space="preserve">433 MHz RF предајник</w:t>
      </w:r>
    </w:p>
    <w:p w:rsidR="00000000" w:rsidDel="00000000" w:rsidP="00000000" w:rsidRDefault="00000000" w:rsidRPr="00000000" w14:paraId="0000006C">
      <w:pPr>
        <w:rPr/>
      </w:pPr>
      <w:r w:rsidDel="00000000" w:rsidR="00000000" w:rsidRPr="00000000">
        <w:rPr>
          <w:rtl w:val="0"/>
        </w:rPr>
        <w:t xml:space="preserve">Основна функционалност овог сензора је да узима податке из микроконтролера или енкодера (као улази на DATA пин) и емитује их преко антене. Сензор користи ASK (Amplitude Shift Key) метод модулације за пренос података.</w:t>
      </w:r>
    </w:p>
    <w:p w:rsidR="00000000" w:rsidDel="00000000" w:rsidP="00000000" w:rsidRDefault="00000000" w:rsidRPr="00000000" w14:paraId="0000006D">
      <w:pPr>
        <w:jc w:val="center"/>
        <w:rPr/>
      </w:pPr>
      <w:r w:rsidDel="00000000" w:rsidR="00000000" w:rsidRPr="00000000">
        <w:rPr/>
        <w:drawing>
          <wp:inline distB="114300" distT="114300" distL="114300" distR="114300">
            <wp:extent cx="3838575" cy="3752850"/>
            <wp:effectExtent b="0" l="0" r="0" t="0"/>
            <wp:docPr id="3"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3838575" cy="375285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numPr>
          <w:ilvl w:val="0"/>
          <w:numId w:val="7"/>
        </w:numPr>
        <w:ind w:left="720" w:hanging="360"/>
        <w:rPr>
          <w:u w:val="none"/>
        </w:rPr>
      </w:pPr>
      <w:r w:rsidDel="00000000" w:rsidR="00000000" w:rsidRPr="00000000">
        <w:rPr>
          <w:rtl w:val="0"/>
        </w:rPr>
        <w:t xml:space="preserve">DATA - Служи за слање података</w:t>
      </w:r>
    </w:p>
    <w:p w:rsidR="00000000" w:rsidDel="00000000" w:rsidP="00000000" w:rsidRDefault="00000000" w:rsidRPr="00000000" w14:paraId="0000006F">
      <w:pPr>
        <w:numPr>
          <w:ilvl w:val="0"/>
          <w:numId w:val="7"/>
        </w:numPr>
        <w:ind w:left="720" w:hanging="360"/>
        <w:rPr>
          <w:u w:val="none"/>
        </w:rPr>
      </w:pPr>
      <w:r w:rsidDel="00000000" w:rsidR="00000000" w:rsidRPr="00000000">
        <w:rPr>
          <w:rtl w:val="0"/>
        </w:rPr>
        <w:t xml:space="preserve">VCC - Напајање, повезати га на 5V</w:t>
      </w:r>
    </w:p>
    <w:p w:rsidR="00000000" w:rsidDel="00000000" w:rsidP="00000000" w:rsidRDefault="00000000" w:rsidRPr="00000000" w14:paraId="00000070">
      <w:pPr>
        <w:numPr>
          <w:ilvl w:val="0"/>
          <w:numId w:val="7"/>
        </w:numPr>
        <w:ind w:left="720" w:hanging="360"/>
        <w:rPr>
          <w:u w:val="none"/>
        </w:rPr>
      </w:pPr>
      <w:r w:rsidDel="00000000" w:rsidR="00000000" w:rsidRPr="00000000">
        <w:rPr>
          <w:rtl w:val="0"/>
        </w:rPr>
        <w:t xml:space="preserve">GND - Уземљење</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pStyle w:val="Heading2"/>
        <w:rPr/>
      </w:pPr>
      <w:bookmarkStart w:colFirst="0" w:colLast="0" w:name="_pum44m9o0ep7" w:id="5"/>
      <w:bookmarkEnd w:id="5"/>
      <w:r w:rsidDel="00000000" w:rsidR="00000000" w:rsidRPr="00000000">
        <w:rPr>
          <w:rtl w:val="0"/>
        </w:rPr>
        <w:t xml:space="preserve">1.4 Примена 433 МHz RF сензора и предност у односу на ифрацрвене зраке</w:t>
      </w:r>
    </w:p>
    <w:p w:rsidR="00000000" w:rsidDel="00000000" w:rsidP="00000000" w:rsidRDefault="00000000" w:rsidRPr="00000000" w14:paraId="00000074">
      <w:pPr>
        <w:numPr>
          <w:ilvl w:val="0"/>
          <w:numId w:val="8"/>
        </w:numPr>
        <w:ind w:left="720" w:hanging="360"/>
        <w:rPr>
          <w:u w:val="none"/>
        </w:rPr>
      </w:pPr>
      <w:r w:rsidDel="00000000" w:rsidR="00000000" w:rsidRPr="00000000">
        <w:rPr>
          <w:rtl w:val="0"/>
        </w:rPr>
        <w:t xml:space="preserve">Даљински управљач</w:t>
      </w:r>
    </w:p>
    <w:p w:rsidR="00000000" w:rsidDel="00000000" w:rsidP="00000000" w:rsidRDefault="00000000" w:rsidRPr="00000000" w14:paraId="00000075">
      <w:pPr>
        <w:numPr>
          <w:ilvl w:val="0"/>
          <w:numId w:val="8"/>
        </w:numPr>
        <w:ind w:left="720" w:hanging="360"/>
        <w:rPr>
          <w:u w:val="none"/>
        </w:rPr>
      </w:pPr>
      <w:r w:rsidDel="00000000" w:rsidR="00000000" w:rsidRPr="00000000">
        <w:rPr>
          <w:rtl w:val="0"/>
        </w:rPr>
        <w:t xml:space="preserve">Систем аутоматизације</w:t>
      </w:r>
    </w:p>
    <w:p w:rsidR="00000000" w:rsidDel="00000000" w:rsidP="00000000" w:rsidRDefault="00000000" w:rsidRPr="00000000" w14:paraId="00000076">
      <w:pPr>
        <w:numPr>
          <w:ilvl w:val="0"/>
          <w:numId w:val="8"/>
        </w:numPr>
        <w:ind w:left="720" w:hanging="360"/>
        <w:rPr>
          <w:u w:val="none"/>
        </w:rPr>
      </w:pPr>
      <w:r w:rsidDel="00000000" w:rsidR="00000000" w:rsidRPr="00000000">
        <w:rPr>
          <w:rtl w:val="0"/>
        </w:rPr>
        <w:t xml:space="preserve">Бежични сигурносни систем</w:t>
      </w:r>
    </w:p>
    <w:p w:rsidR="00000000" w:rsidDel="00000000" w:rsidP="00000000" w:rsidRDefault="00000000" w:rsidRPr="00000000" w14:paraId="00000077">
      <w:pPr>
        <w:numPr>
          <w:ilvl w:val="0"/>
          <w:numId w:val="8"/>
        </w:numPr>
        <w:ind w:left="720" w:hanging="360"/>
        <w:rPr>
          <w:u w:val="none"/>
        </w:rPr>
      </w:pPr>
      <w:r w:rsidDel="00000000" w:rsidR="00000000" w:rsidRPr="00000000">
        <w:rPr>
          <w:rtl w:val="0"/>
        </w:rPr>
        <w:t xml:space="preserve">Систем безбедности аутомобила</w:t>
      </w:r>
    </w:p>
    <w:p w:rsidR="00000000" w:rsidDel="00000000" w:rsidP="00000000" w:rsidRDefault="00000000" w:rsidRPr="00000000" w14:paraId="00000078">
      <w:pPr>
        <w:rPr/>
      </w:pPr>
      <w:r w:rsidDel="00000000" w:rsidR="00000000" w:rsidRPr="00000000">
        <w:rPr>
          <w:rtl w:val="0"/>
        </w:rPr>
        <w:t xml:space="preserve">Највећа предност у односу на инфрацрвене зраке је та што сигнал не блокирају зидови. </w:t>
      </w:r>
      <w:r w:rsidDel="00000000" w:rsidR="00000000" w:rsidRPr="00000000">
        <w:rPr>
          <w:rtl w:val="0"/>
        </w:rPr>
      </w:r>
    </w:p>
    <w:p w:rsidR="00000000" w:rsidDel="00000000" w:rsidP="00000000" w:rsidRDefault="00000000" w:rsidRPr="00000000" w14:paraId="00000079">
      <w:pPr>
        <w:ind w:left="0" w:firstLine="0"/>
        <w:rPr/>
      </w:pPr>
      <w:r w:rsidDel="00000000" w:rsidR="00000000" w:rsidRPr="00000000">
        <w:rPr>
          <w:rtl w:val="0"/>
        </w:rPr>
      </w:r>
    </w:p>
    <w:p w:rsidR="00000000" w:rsidDel="00000000" w:rsidP="00000000" w:rsidRDefault="00000000" w:rsidRPr="00000000" w14:paraId="0000007A">
      <w:pPr>
        <w:ind w:left="0" w:firstLine="0"/>
        <w:rPr>
          <w:b w:val="1"/>
          <w:sz w:val="32"/>
          <w:szCs w:val="32"/>
        </w:rPr>
      </w:pPr>
      <w:r w:rsidDel="00000000" w:rsidR="00000000" w:rsidRPr="00000000">
        <w:rPr>
          <w:b w:val="1"/>
          <w:sz w:val="32"/>
          <w:szCs w:val="32"/>
        </w:rPr>
        <w:drawing>
          <wp:inline distB="114300" distT="114300" distL="114300" distR="114300">
            <wp:extent cx="5943600" cy="2476500"/>
            <wp:effectExtent b="0" l="0" r="0" t="0"/>
            <wp:docPr id="15"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Style w:val="Heading2"/>
        <w:rPr/>
      </w:pPr>
      <w:bookmarkStart w:colFirst="0" w:colLast="0" w:name="_78eg3ell5xp1" w:id="6"/>
      <w:bookmarkEnd w:id="6"/>
      <w:r w:rsidDel="00000000" w:rsidR="00000000" w:rsidRPr="00000000">
        <w:rPr>
          <w:rtl w:val="0"/>
        </w:rPr>
        <w:t xml:space="preserve">1.5 Мане 433 МHz RF сензора</w:t>
      </w:r>
    </w:p>
    <w:p w:rsidR="00000000" w:rsidDel="00000000" w:rsidP="00000000" w:rsidRDefault="00000000" w:rsidRPr="00000000" w14:paraId="0000007C">
      <w:pPr>
        <w:numPr>
          <w:ilvl w:val="0"/>
          <w:numId w:val="6"/>
        </w:numPr>
        <w:ind w:left="720" w:hanging="360"/>
        <w:rPr>
          <w:u w:val="none"/>
        </w:rPr>
      </w:pPr>
      <w:r w:rsidDel="00000000" w:rsidR="00000000" w:rsidRPr="00000000">
        <w:rPr>
          <w:rtl w:val="0"/>
        </w:rPr>
        <w:t xml:space="preserve">Технологија није најпаметнија (показивач стања батерије, сигнал у једном смеру)</w:t>
      </w:r>
    </w:p>
    <w:p w:rsidR="00000000" w:rsidDel="00000000" w:rsidP="00000000" w:rsidRDefault="00000000" w:rsidRPr="00000000" w14:paraId="0000007D">
      <w:pPr>
        <w:numPr>
          <w:ilvl w:val="0"/>
          <w:numId w:val="6"/>
        </w:numPr>
        <w:ind w:left="720" w:hanging="360"/>
        <w:rPr>
          <w:u w:val="none"/>
        </w:rPr>
      </w:pPr>
      <w:r w:rsidDel="00000000" w:rsidR="00000000" w:rsidRPr="00000000">
        <w:rPr>
          <w:rtl w:val="0"/>
        </w:rPr>
        <w:t xml:space="preserve">Није их могуће повезати на паметни телефон</w:t>
      </w:r>
    </w:p>
    <w:p w:rsidR="00000000" w:rsidDel="00000000" w:rsidP="00000000" w:rsidRDefault="00000000" w:rsidRPr="00000000" w14:paraId="0000007E">
      <w:pPr>
        <w:ind w:left="720" w:firstLine="0"/>
        <w:rPr/>
      </w:pPr>
      <w:r w:rsidDel="00000000" w:rsidR="00000000" w:rsidRPr="00000000">
        <w:rPr>
          <w:rtl w:val="0"/>
        </w:rPr>
      </w:r>
    </w:p>
    <w:p w:rsidR="00000000" w:rsidDel="00000000" w:rsidP="00000000" w:rsidRDefault="00000000" w:rsidRPr="00000000" w14:paraId="0000007F">
      <w:pPr>
        <w:pStyle w:val="Heading1"/>
        <w:rPr>
          <w:b w:val="1"/>
        </w:rPr>
      </w:pPr>
      <w:bookmarkStart w:colFirst="0" w:colLast="0" w:name="_8y9a4pp8msi1" w:id="7"/>
      <w:bookmarkEnd w:id="7"/>
      <w:r w:rsidDel="00000000" w:rsidR="00000000" w:rsidRPr="00000000">
        <w:rPr>
          <w:b w:val="1"/>
          <w:rtl w:val="0"/>
        </w:rPr>
        <w:t xml:space="preserve">2. Анализа проблема</w:t>
      </w:r>
    </w:p>
    <w:p w:rsidR="00000000" w:rsidDel="00000000" w:rsidP="00000000" w:rsidRDefault="00000000" w:rsidRPr="00000000" w14:paraId="00000080">
      <w:pPr>
        <w:ind w:left="0" w:firstLine="0"/>
        <w:rPr>
          <w:b w:val="1"/>
          <w:sz w:val="32"/>
          <w:szCs w:val="32"/>
        </w:rPr>
      </w:pPr>
      <w:r w:rsidDel="00000000" w:rsidR="00000000" w:rsidRPr="00000000">
        <w:rPr>
          <w:rtl w:val="0"/>
        </w:rPr>
      </w:r>
    </w:p>
    <w:p w:rsidR="00000000" w:rsidDel="00000000" w:rsidP="00000000" w:rsidRDefault="00000000" w:rsidRPr="00000000" w14:paraId="00000081">
      <w:pPr>
        <w:ind w:left="0" w:firstLine="0"/>
        <w:rPr/>
      </w:pPr>
      <w:r w:rsidDel="00000000" w:rsidR="00000000" w:rsidRPr="00000000">
        <w:rPr>
          <w:rtl w:val="0"/>
        </w:rPr>
        <w:t xml:space="preserve">Потребно је реализовати Linux руковалац за Raspberry Pi уређај који управља сензорима посебног 433MHz RF пријемника и предајника.</w:t>
      </w: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Руковалац треба да омогући:</w:t>
      </w:r>
    </w:p>
    <w:p w:rsidR="00000000" w:rsidDel="00000000" w:rsidP="00000000" w:rsidRDefault="00000000" w:rsidRPr="00000000" w14:paraId="00000083">
      <w:pPr>
        <w:numPr>
          <w:ilvl w:val="0"/>
          <w:numId w:val="1"/>
        </w:numPr>
        <w:ind w:left="720" w:hanging="360"/>
        <w:rPr>
          <w:u w:val="none"/>
        </w:rPr>
      </w:pPr>
      <w:r w:rsidDel="00000000" w:rsidR="00000000" w:rsidRPr="00000000">
        <w:rPr>
          <w:rtl w:val="0"/>
        </w:rPr>
        <w:t xml:space="preserve">Комуникациону спрегу између пријемне и предајне стране сензора</w:t>
      </w:r>
    </w:p>
    <w:p w:rsidR="00000000" w:rsidDel="00000000" w:rsidP="00000000" w:rsidRDefault="00000000" w:rsidRPr="00000000" w14:paraId="00000084">
      <w:pPr>
        <w:numPr>
          <w:ilvl w:val="0"/>
          <w:numId w:val="1"/>
        </w:numPr>
        <w:ind w:left="720" w:hanging="360"/>
        <w:rPr>
          <w:u w:val="none"/>
        </w:rPr>
      </w:pPr>
      <w:r w:rsidDel="00000000" w:rsidR="00000000" w:rsidRPr="00000000">
        <w:rPr>
          <w:rtl w:val="0"/>
        </w:rPr>
        <w:t xml:space="preserve">Задавање улазних вредности на DATA пин предајника</w:t>
      </w:r>
    </w:p>
    <w:p w:rsidR="00000000" w:rsidDel="00000000" w:rsidP="00000000" w:rsidRDefault="00000000" w:rsidRPr="00000000" w14:paraId="00000085">
      <w:pPr>
        <w:numPr>
          <w:ilvl w:val="0"/>
          <w:numId w:val="1"/>
        </w:numPr>
        <w:ind w:left="720" w:hanging="360"/>
        <w:rPr>
          <w:u w:val="none"/>
        </w:rPr>
      </w:pPr>
      <w:r w:rsidDel="00000000" w:rsidR="00000000" w:rsidRPr="00000000">
        <w:rPr>
          <w:rtl w:val="0"/>
        </w:rPr>
        <w:t xml:space="preserve">Функционалност читања са DATA пина пријемника у оквиру корисничког простора</w:t>
      </w:r>
    </w:p>
    <w:p w:rsidR="00000000" w:rsidDel="00000000" w:rsidP="00000000" w:rsidRDefault="00000000" w:rsidRPr="00000000" w14:paraId="00000086">
      <w:pPr>
        <w:numPr>
          <w:ilvl w:val="0"/>
          <w:numId w:val="1"/>
        </w:numPr>
        <w:ind w:left="720" w:hanging="360"/>
        <w:rPr>
          <w:u w:val="none"/>
        </w:rPr>
      </w:pPr>
      <w:r w:rsidDel="00000000" w:rsidR="00000000" w:rsidRPr="00000000">
        <w:rPr>
          <w:rtl w:val="0"/>
        </w:rPr>
        <w:t xml:space="preserve">Адекватну спрегу са корисничким простором</w:t>
      </w:r>
    </w:p>
    <w:p w:rsidR="00000000" w:rsidDel="00000000" w:rsidP="00000000" w:rsidRDefault="00000000" w:rsidRPr="00000000" w14:paraId="00000087">
      <w:pPr>
        <w:ind w:left="0" w:firstLine="0"/>
        <w:rPr/>
      </w:pPr>
      <w:r w:rsidDel="00000000" w:rsidR="00000000" w:rsidRPr="00000000">
        <w:rPr>
          <w:rtl w:val="0"/>
        </w:rPr>
        <w:t xml:space="preserve">У сврху провере функционалности развијеног руковаоца потребно је развити корисничку апликацију у C програмском језику, која ће служити за тестирање функционалности 433 MHz RF senzora.</w:t>
      </w:r>
      <w:r w:rsidDel="00000000" w:rsidR="00000000" w:rsidRPr="00000000">
        <w:br w:type="page"/>
      </w:r>
      <w:r w:rsidDel="00000000" w:rsidR="00000000" w:rsidRPr="00000000">
        <w:rPr>
          <w:rtl w:val="0"/>
        </w:rPr>
      </w:r>
    </w:p>
    <w:p w:rsidR="00000000" w:rsidDel="00000000" w:rsidP="00000000" w:rsidRDefault="00000000" w:rsidRPr="00000000" w14:paraId="00000088">
      <w:pPr>
        <w:ind w:left="0" w:firstLine="0"/>
        <w:rPr/>
      </w:pPr>
      <w:r w:rsidDel="00000000" w:rsidR="00000000" w:rsidRPr="00000000">
        <w:rPr>
          <w:rtl w:val="0"/>
        </w:rPr>
      </w:r>
    </w:p>
    <w:p w:rsidR="00000000" w:rsidDel="00000000" w:rsidP="00000000" w:rsidRDefault="00000000" w:rsidRPr="00000000" w14:paraId="00000089">
      <w:pPr>
        <w:pStyle w:val="Heading1"/>
        <w:rPr>
          <w:b w:val="1"/>
        </w:rPr>
      </w:pPr>
      <w:bookmarkStart w:colFirst="0" w:colLast="0" w:name="_6yx3r888ie3z" w:id="8"/>
      <w:bookmarkEnd w:id="8"/>
      <w:r w:rsidDel="00000000" w:rsidR="00000000" w:rsidRPr="00000000">
        <w:rPr>
          <w:b w:val="1"/>
          <w:rtl w:val="0"/>
        </w:rPr>
        <w:t xml:space="preserve">3. Концепт решења</w:t>
      </w:r>
    </w:p>
    <w:p w:rsidR="00000000" w:rsidDel="00000000" w:rsidP="00000000" w:rsidRDefault="00000000" w:rsidRPr="00000000" w14:paraId="0000008A">
      <w:pPr>
        <w:pStyle w:val="Heading2"/>
        <w:rPr/>
      </w:pPr>
      <w:bookmarkStart w:colFirst="0" w:colLast="0" w:name="_xxd16cjxefa8" w:id="9"/>
      <w:bookmarkEnd w:id="9"/>
      <w:r w:rsidDel="00000000" w:rsidR="00000000" w:rsidRPr="00000000">
        <w:rPr>
          <w:rtl w:val="0"/>
        </w:rPr>
        <w:t xml:space="preserve">3.1 </w:t>
      </w:r>
      <w:r w:rsidDel="00000000" w:rsidR="00000000" w:rsidRPr="00000000">
        <w:rPr>
          <w:rtl w:val="0"/>
        </w:rPr>
        <w:t xml:space="preserve">Повезивање опреме:</w:t>
      </w:r>
    </w:p>
    <w:p w:rsidR="00000000" w:rsidDel="00000000" w:rsidP="00000000" w:rsidRDefault="00000000" w:rsidRPr="00000000" w14:paraId="0000008B">
      <w:pPr>
        <w:jc w:val="center"/>
        <w:rPr/>
      </w:pPr>
      <w:r w:rsidDel="00000000" w:rsidR="00000000" w:rsidRPr="00000000">
        <w:rPr/>
        <w:drawing>
          <wp:inline distB="114300" distT="114300" distL="114300" distR="114300">
            <wp:extent cx="4024313" cy="3690728"/>
            <wp:effectExtent b="0" l="0" r="0" t="0"/>
            <wp:docPr id="4"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4024313" cy="3690728"/>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DATA пинове пријемника и предајника можемо повезати на било који од пинова опште намене (нпр 11-GPIO17 i 13-GPIO27). Такође код пријемника је довољно повезати само један пин, пошто оба дају исти output.</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Vcc - пинови за напајање се повезују на изворе напајања од 5V на Raspberry pi.</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Ground - повезујемо на неке од ground пинова (нпр. 6 и 9).</w:t>
      </w:r>
    </w:p>
    <w:p w:rsidR="00000000" w:rsidDel="00000000" w:rsidP="00000000" w:rsidRDefault="00000000" w:rsidRPr="00000000" w14:paraId="00000092">
      <w:pPr>
        <w:rPr/>
      </w:pPr>
      <w:r w:rsidDel="00000000" w:rsidR="00000000" w:rsidRPr="00000000">
        <w:rPr/>
        <w:drawing>
          <wp:inline distB="114300" distT="114300" distL="114300" distR="114300">
            <wp:extent cx="5943600" cy="1981200"/>
            <wp:effectExtent b="0" l="0" r="0" t="0"/>
            <wp:docPr id="10"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pStyle w:val="Heading2"/>
        <w:rPr/>
      </w:pPr>
      <w:bookmarkStart w:colFirst="0" w:colLast="0" w:name="_cb9x6m6luf2p" w:id="10"/>
      <w:bookmarkEnd w:id="10"/>
      <w:r w:rsidDel="00000000" w:rsidR="00000000" w:rsidRPr="00000000">
        <w:rPr>
          <w:rtl w:val="0"/>
        </w:rPr>
        <w:t xml:space="preserve">3.2 Иницијализација GPIO пинова</w:t>
      </w:r>
    </w:p>
    <w:p w:rsidR="00000000" w:rsidDel="00000000" w:rsidP="00000000" w:rsidRDefault="00000000" w:rsidRPr="00000000" w14:paraId="00000095">
      <w:pPr>
        <w:rPr/>
      </w:pPr>
      <w:r w:rsidDel="00000000" w:rsidR="00000000" w:rsidRPr="00000000">
        <w:rPr>
          <w:rtl w:val="0"/>
        </w:rPr>
        <w:t xml:space="preserve">Потребно је обезбедити примање и слање сигнала,од стране пријемника и предајника, са Raspberry Pi. У овом пројекту ћемо користити само два GPIO пина и њих је потребно иницијализовати. Ми смо се одлучили за GPIO17 i GPIO27.</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pStyle w:val="Heading2"/>
        <w:rPr/>
      </w:pPr>
      <w:bookmarkStart w:colFirst="0" w:colLast="0" w:name="_ggpib49vcpj0" w:id="11"/>
      <w:bookmarkEnd w:id="11"/>
      <w:r w:rsidDel="00000000" w:rsidR="00000000" w:rsidRPr="00000000">
        <w:rPr>
          <w:rtl w:val="0"/>
        </w:rPr>
        <w:t xml:space="preserve">3.3 Слање сигнала - предајник</w:t>
      </w:r>
    </w:p>
    <w:p w:rsidR="00000000" w:rsidDel="00000000" w:rsidP="00000000" w:rsidRDefault="00000000" w:rsidRPr="00000000" w14:paraId="00000098">
      <w:pPr>
        <w:rPr/>
      </w:pPr>
      <w:r w:rsidDel="00000000" w:rsidR="00000000" w:rsidRPr="00000000">
        <w:rPr>
          <w:rtl w:val="0"/>
        </w:rPr>
        <w:t xml:space="preserve">Овај модул функционише на основу ASK (Amplitude Shift Key) алгоритма. Овај алгоритам ради тако што преузме податке у бинарном облику које затим претвара у сигнал различитих амплитуда где већа амплитуда представља јединицу а мања нулу.</w:t>
      </w:r>
    </w:p>
    <w:p w:rsidR="00000000" w:rsidDel="00000000" w:rsidP="00000000" w:rsidRDefault="00000000" w:rsidRPr="00000000" w14:paraId="00000099">
      <w:pPr>
        <w:jc w:val="center"/>
        <w:rPr/>
      </w:pPr>
      <w:r w:rsidDel="00000000" w:rsidR="00000000" w:rsidRPr="00000000">
        <w:rPr/>
        <w:drawing>
          <wp:inline distB="114300" distT="114300" distL="114300" distR="114300">
            <wp:extent cx="4243388" cy="3393350"/>
            <wp:effectExtent b="0" l="0" r="0" t="0"/>
            <wp:docPr id="14"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4243388" cy="339335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Потребно је омогућити унос произвољног податка преко конзоле од стране корисника, и који ће затим проћи кроз кодер како би га претворили у горе поменути облик. Затим се преко DATA пина пребацује на трансмитер који га шаље пријемнику у форми радио таласа.</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sz w:val="32"/>
          <w:szCs w:val="32"/>
        </w:rPr>
      </w:pPr>
      <w:r w:rsidDel="00000000" w:rsidR="00000000" w:rsidRPr="00000000">
        <w:rPr>
          <w:sz w:val="32"/>
          <w:szCs w:val="32"/>
          <w:rtl w:val="0"/>
        </w:rPr>
        <w:t xml:space="preserve">3.4 Примање сигнала - пријемник</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Код пријемника је, у суштини, неопходно да одрадимо супротну операцију од оне која се обавља на предајнику. Сигнал у форми радио таласа је потребно декодирати и претворити га у бинарни. Добијену информацију треба проверити како би били сигурни да је то корисна информација а не неки спољашњи шум или сигнал неког другог уређаја. Ако је добијена исправна вредност прослеђује се тестној апликацији. </w:t>
      </w:r>
    </w:p>
    <w:p w:rsidR="00000000" w:rsidDel="00000000" w:rsidP="00000000" w:rsidRDefault="00000000" w:rsidRPr="00000000" w14:paraId="0000009F">
      <w:pPr>
        <w:pStyle w:val="Heading1"/>
        <w:rPr>
          <w:b w:val="1"/>
        </w:rPr>
      </w:pPr>
      <w:bookmarkStart w:colFirst="0" w:colLast="0" w:name="_z2fi7fuplu0t" w:id="12"/>
      <w:bookmarkEnd w:id="12"/>
      <w:r w:rsidDel="00000000" w:rsidR="00000000" w:rsidRPr="00000000">
        <w:rPr>
          <w:b w:val="1"/>
          <w:rtl w:val="0"/>
        </w:rPr>
        <w:t xml:space="preserve">4. Опис решења</w:t>
      </w:r>
    </w:p>
    <w:p w:rsidR="00000000" w:rsidDel="00000000" w:rsidP="00000000" w:rsidRDefault="00000000" w:rsidRPr="00000000" w14:paraId="000000A0">
      <w:pPr>
        <w:pStyle w:val="Heading2"/>
        <w:rPr/>
      </w:pPr>
      <w:bookmarkStart w:colFirst="0" w:colLast="0" w:name="_kxikmm5cdvu9" w:id="13"/>
      <w:bookmarkEnd w:id="13"/>
      <w:r w:rsidDel="00000000" w:rsidR="00000000" w:rsidRPr="00000000">
        <w:rPr>
          <w:rtl w:val="0"/>
        </w:rPr>
        <w:t xml:space="preserve">4.1 Начин размишљања</w:t>
      </w:r>
    </w:p>
    <w:p w:rsidR="00000000" w:rsidDel="00000000" w:rsidP="00000000" w:rsidRDefault="00000000" w:rsidRPr="00000000" w14:paraId="000000A1">
      <w:pPr>
        <w:rPr/>
      </w:pPr>
      <w:r w:rsidDel="00000000" w:rsidR="00000000" w:rsidRPr="00000000">
        <w:rPr>
          <w:rtl w:val="0"/>
        </w:rPr>
        <w:t xml:space="preserve">Доста смо дискутовали о начину израде овог пројекта. Пројекат нас је доста подсетио на принцип рада интернет сервера и клијента које смо радили на ОРМ 1 у овом семестру. На пријемник смо гледали као да је сервер, док на трансмитер као да је клијент. Било је потребно успоставимо конекцију између оба модула, да обезбедимо да пријемник константно слуша и прима нове сигнале.</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Истражили смо доста начина израде, и позабавили се са доста библиотека. Најинтересантнија нам је била библиотека RCSwitch за коју смо се и одлучили. По нама је имала најбољу функционалност и најпрактичнију имплементацију. Написана је за Аrduino, али пошто не користи функционалности које има само Arduino, може се применити и за RaspberryPi. </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Такође, одлучили смо да осим RaspberryPi, користимо и Arduino. Користили смо га за предајник. Хтели смо да га повежемо на RaspberryPI али пошто нам је био потребан 3.3V/5V level-shifter како бисмо заштитили RaspberryPi од прегоревања, а ми га нисмо имали, одлучили смо се са сигурнијом варијантом повезивањем Arduina на рачунар.</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pStyle w:val="Heading2"/>
        <w:rPr/>
      </w:pPr>
      <w:bookmarkStart w:colFirst="0" w:colLast="0" w:name="_lm5kh3u6edmn" w:id="14"/>
      <w:bookmarkEnd w:id="14"/>
      <w:r w:rsidDel="00000000" w:rsidR="00000000" w:rsidRPr="00000000">
        <w:rPr>
          <w:rtl w:val="0"/>
        </w:rPr>
        <w:t xml:space="preserve">4.2 Кернел</w:t>
      </w:r>
    </w:p>
    <w:p w:rsidR="00000000" w:rsidDel="00000000" w:rsidP="00000000" w:rsidRDefault="00000000" w:rsidRPr="00000000" w14:paraId="000000AC">
      <w:pPr>
        <w:rPr/>
      </w:pPr>
      <w:r w:rsidDel="00000000" w:rsidR="00000000" w:rsidRPr="00000000">
        <w:rPr>
          <w:rtl w:val="0"/>
        </w:rPr>
        <w:t xml:space="preserve">Пошто сама библиотека пружа доста велику функционалност, преко кернела смо морали само неколико функционалности да одрадимо.</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Пошто смо пријемник повезали на RaspberryPi било је потребно да иницијализујемо GPIO пинове. Пошто је структура пријемника таква да садржи два ДАТА пина, од којих је спотребно повезати само један на RaspberryPi, првенстевно смо иницијализовали један GPIO пин. Ми смо се одлучили за GPIO 17. Њега смо иницијализовали у функцији </w:t>
      </w:r>
      <w:r w:rsidDel="00000000" w:rsidR="00000000" w:rsidRPr="00000000">
        <w:rPr>
          <w:rFonts w:ascii="Courier New" w:cs="Courier New" w:eastAsia="Courier New" w:hAnsi="Courier New"/>
          <w:b w:val="1"/>
          <w:sz w:val="21"/>
          <w:szCs w:val="21"/>
          <w:rtl w:val="0"/>
        </w:rPr>
        <w:t xml:space="preserve">int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b w:val="1"/>
          <w:sz w:val="21"/>
          <w:szCs w:val="21"/>
          <w:rtl w:val="0"/>
        </w:rPr>
        <w:t xml:space="preserve">gpio_driver_init</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sz w:val="21"/>
          <w:szCs w:val="21"/>
          <w:rtl w:val="0"/>
        </w:rPr>
        <w:t xml:space="preserve">void</w:t>
      </w:r>
      <w:r w:rsidDel="00000000" w:rsidR="00000000" w:rsidRPr="00000000">
        <w:rPr>
          <w:rFonts w:ascii="Courier New" w:cs="Courier New" w:eastAsia="Courier New" w:hAnsi="Courier New"/>
          <w:b w:val="1"/>
          <w:sz w:val="21"/>
          <w:szCs w:val="21"/>
          <w:rtl w:val="0"/>
        </w:rPr>
        <w:t xml:space="preserve">) </w:t>
      </w:r>
      <w:r w:rsidDel="00000000" w:rsidR="00000000" w:rsidRPr="00000000">
        <w:rPr>
          <w:rtl w:val="0"/>
        </w:rPr>
        <w:t xml:space="preserve">користећи </w:t>
      </w:r>
      <w:r w:rsidDel="00000000" w:rsidR="00000000" w:rsidRPr="00000000">
        <w:rPr>
          <w:rFonts w:ascii="Courier New" w:cs="Courier New" w:eastAsia="Courier New" w:hAnsi="Courier New"/>
          <w:b w:val="1"/>
          <w:sz w:val="21"/>
          <w:szCs w:val="21"/>
          <w:rtl w:val="0"/>
        </w:rPr>
        <w:t xml:space="preserve">SetGpioPinDirection </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sz w:val="21"/>
          <w:szCs w:val="21"/>
          <w:rtl w:val="0"/>
        </w:rPr>
        <w:t xml:space="preserve">GPIO_17</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sz w:val="21"/>
          <w:szCs w:val="21"/>
          <w:rtl w:val="0"/>
        </w:rPr>
        <w:t xml:space="preserve">GPIO_DIRECTION_IN</w:t>
      </w:r>
      <w:r w:rsidDel="00000000" w:rsidR="00000000" w:rsidRPr="00000000">
        <w:rPr>
          <w:rFonts w:ascii="Courier New" w:cs="Courier New" w:eastAsia="Courier New" w:hAnsi="Courier New"/>
          <w:b w:val="1"/>
          <w:sz w:val="21"/>
          <w:szCs w:val="21"/>
          <w:rtl w:val="0"/>
        </w:rPr>
        <w:t xml:space="preserve">). </w:t>
      </w:r>
      <w:r w:rsidDel="00000000" w:rsidR="00000000" w:rsidRPr="00000000">
        <w:rPr>
          <w:rtl w:val="0"/>
        </w:rPr>
        <w:t xml:space="preserve">Дирекција овог ПИНА је била IN, пошто преузимамо вредности на кернел.</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У </w:t>
      </w:r>
      <w:r w:rsidDel="00000000" w:rsidR="00000000" w:rsidRPr="00000000">
        <w:rPr>
          <w:rFonts w:ascii="Courier New" w:cs="Courier New" w:eastAsia="Courier New" w:hAnsi="Courier New"/>
          <w:b w:val="1"/>
          <w:sz w:val="21"/>
          <w:szCs w:val="21"/>
          <w:rtl w:val="0"/>
        </w:rPr>
        <w:t xml:space="preserve">void</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sz w:val="21"/>
          <w:szCs w:val="21"/>
          <w:rtl w:val="0"/>
        </w:rPr>
        <w:t xml:space="preserve">gpio_driver_exit</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sz w:val="21"/>
          <w:szCs w:val="21"/>
          <w:rtl w:val="0"/>
        </w:rPr>
        <w:t xml:space="preserve">void</w:t>
      </w:r>
      <w:r w:rsidDel="00000000" w:rsidR="00000000" w:rsidRPr="00000000">
        <w:rPr>
          <w:rFonts w:ascii="Courier New" w:cs="Courier New" w:eastAsia="Courier New" w:hAnsi="Courier New"/>
          <w:b w:val="1"/>
          <w:sz w:val="21"/>
          <w:szCs w:val="21"/>
          <w:rtl w:val="0"/>
        </w:rPr>
        <w:t xml:space="preserve">) </w:t>
      </w:r>
      <w:r w:rsidDel="00000000" w:rsidR="00000000" w:rsidRPr="00000000">
        <w:rPr>
          <w:rtl w:val="0"/>
        </w:rPr>
        <w:t xml:space="preserve">фунцији смо одрадили деиницијализацију тог пина позивом </w:t>
      </w:r>
      <w:r w:rsidDel="00000000" w:rsidR="00000000" w:rsidRPr="00000000">
        <w:rPr>
          <w:b w:val="1"/>
          <w:rtl w:val="0"/>
        </w:rPr>
        <w:t xml:space="preserve">ClearGpioPin(GPIO_17)</w:t>
      </w:r>
      <w:r w:rsidDel="00000000" w:rsidR="00000000" w:rsidRPr="00000000">
        <w:rPr>
          <w:rtl w:val="0"/>
        </w:rPr>
        <w:t xml:space="preserve">.</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Пошто смо трансмитер повезали на  Arduino за њега нисмо иницијализовали пинове. Такође фунцкија за читање из кернела и слање на user space нам није била потребна, па нисмо уводили нове функционалности.</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Функција читања из user space и слања вредности на кернел нам је била потребна. Ове смо увели фунцкионалност исписа вредности на кернел. Ово смо успуставили додавањем ове линије кода:</w:t>
      </w:r>
    </w:p>
    <w:p w:rsidR="00000000" w:rsidDel="00000000" w:rsidP="00000000" w:rsidRDefault="00000000" w:rsidRPr="00000000" w14:paraId="000000B5">
      <w:pPr>
        <w:rPr/>
      </w:pPr>
      <w:r w:rsidDel="00000000" w:rsidR="00000000" w:rsidRPr="00000000">
        <w:rPr/>
        <w:drawing>
          <wp:inline distB="114300" distT="114300" distL="114300" distR="114300">
            <wp:extent cx="5943600" cy="254000"/>
            <wp:effectExtent b="0" l="0" r="0" t="0"/>
            <wp:docPr id="16"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Овим смо завршили са радом у кернелу. После успешног извршења кода испис на кернелу изгледа овако:</w:t>
      </w:r>
    </w:p>
    <w:p w:rsidR="00000000" w:rsidDel="00000000" w:rsidP="00000000" w:rsidRDefault="00000000" w:rsidRPr="00000000" w14:paraId="000000B8">
      <w:pPr>
        <w:rPr/>
      </w:pPr>
      <w:r w:rsidDel="00000000" w:rsidR="00000000" w:rsidRPr="00000000">
        <w:rPr/>
        <w:drawing>
          <wp:inline distB="114300" distT="114300" distL="114300" distR="114300">
            <wp:extent cx="5943600" cy="520700"/>
            <wp:effectExtent b="0" l="0" r="0" t="0"/>
            <wp:docPr id="8"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9436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Style w:val="Heading2"/>
        <w:rPr/>
      </w:pPr>
      <w:bookmarkStart w:colFirst="0" w:colLast="0" w:name="_pisz2vqeaubu" w:id="15"/>
      <w:bookmarkEnd w:id="15"/>
      <w:r w:rsidDel="00000000" w:rsidR="00000000" w:rsidRPr="00000000">
        <w:rPr>
          <w:rtl w:val="0"/>
        </w:rPr>
        <w:t xml:space="preserve">4.3 Тестне апликације</w:t>
      </w:r>
    </w:p>
    <w:p w:rsidR="00000000" w:rsidDel="00000000" w:rsidP="00000000" w:rsidRDefault="00000000" w:rsidRPr="00000000" w14:paraId="000000BA">
      <w:pPr>
        <w:rPr/>
      </w:pPr>
      <w:r w:rsidDel="00000000" w:rsidR="00000000" w:rsidRPr="00000000">
        <w:rPr>
          <w:rtl w:val="0"/>
        </w:rPr>
        <w:t xml:space="preserve">Како имамо два модула, биле су нам потребне две тестне апликације. Једна за пријемник, једна за предајник. Мало смо се позабавили па смо увели и игрицу.</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pStyle w:val="Heading3"/>
        <w:rPr/>
      </w:pPr>
      <w:bookmarkStart w:colFirst="0" w:colLast="0" w:name="_67xf4yr68jvv" w:id="16"/>
      <w:bookmarkEnd w:id="16"/>
      <w:r w:rsidDel="00000000" w:rsidR="00000000" w:rsidRPr="00000000">
        <w:rPr>
          <w:rtl w:val="0"/>
        </w:rPr>
        <w:t xml:space="preserve">4.3.1 Предајник</w:t>
      </w:r>
    </w:p>
    <w:p w:rsidR="00000000" w:rsidDel="00000000" w:rsidP="00000000" w:rsidRDefault="00000000" w:rsidRPr="00000000" w14:paraId="000000C2">
      <w:pPr>
        <w:rPr/>
      </w:pPr>
      <w:r w:rsidDel="00000000" w:rsidR="00000000" w:rsidRPr="00000000">
        <w:rPr>
          <w:rtl w:val="0"/>
        </w:rPr>
        <w:t xml:space="preserve">Као што је већ напоменуто предајник смо повезали на Arduino. Начин повезивања можете погледати испод:</w:t>
      </w:r>
    </w:p>
    <w:p w:rsidR="00000000" w:rsidDel="00000000" w:rsidP="00000000" w:rsidRDefault="00000000" w:rsidRPr="00000000" w14:paraId="000000C3">
      <w:pPr>
        <w:jc w:val="center"/>
        <w:rPr/>
      </w:pPr>
      <w:r w:rsidDel="00000000" w:rsidR="00000000" w:rsidRPr="00000000">
        <w:rPr/>
        <w:drawing>
          <wp:inline distB="114300" distT="114300" distL="114300" distR="114300">
            <wp:extent cx="3984027" cy="2976572"/>
            <wp:effectExtent b="0" l="0" r="0" t="0"/>
            <wp:docPr id="2" name="image16.jpg"/>
            <a:graphic>
              <a:graphicData uri="http://schemas.openxmlformats.org/drawingml/2006/picture">
                <pic:pic>
                  <pic:nvPicPr>
                    <pic:cNvPr id="0" name="image16.jpg"/>
                    <pic:cNvPicPr preferRelativeResize="0"/>
                  </pic:nvPicPr>
                  <pic:blipFill>
                    <a:blip r:embed="rId15"/>
                    <a:srcRect b="0" l="0" r="0" t="0"/>
                    <a:stretch>
                      <a:fillRect/>
                    </a:stretch>
                  </pic:blipFill>
                  <pic:spPr>
                    <a:xfrm>
                      <a:off x="0" y="0"/>
                      <a:ext cx="3984027" cy="2976572"/>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Сама тестна апликација је релативно проста, корисник уноси вредности (бројеве) преко тастатуре који се шаљу преко предајника. Код  можете видети испод:</w:t>
      </w:r>
    </w:p>
    <w:p w:rsidR="00000000" w:rsidDel="00000000" w:rsidP="00000000" w:rsidRDefault="00000000" w:rsidRPr="00000000" w14:paraId="000000C7">
      <w:pPr>
        <w:jc w:val="center"/>
        <w:rPr/>
      </w:pPr>
      <w:r w:rsidDel="00000000" w:rsidR="00000000" w:rsidRPr="00000000">
        <w:rPr/>
        <w:drawing>
          <wp:inline distB="114300" distT="114300" distL="114300" distR="114300">
            <wp:extent cx="2809875" cy="3567254"/>
            <wp:effectExtent b="0" l="0" r="0" t="0"/>
            <wp:docPr id="7"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2809875" cy="3567254"/>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pStyle w:val="Heading3"/>
        <w:rPr/>
      </w:pPr>
      <w:bookmarkStart w:colFirst="0" w:colLast="0" w:name="_mtoxg1ysz2eq" w:id="17"/>
      <w:bookmarkEnd w:id="17"/>
      <w:r w:rsidDel="00000000" w:rsidR="00000000" w:rsidRPr="00000000">
        <w:rPr>
          <w:rtl w:val="0"/>
        </w:rPr>
        <w:t xml:space="preserve">4.3.2 Пријемник</w:t>
      </w:r>
    </w:p>
    <w:p w:rsidR="00000000" w:rsidDel="00000000" w:rsidP="00000000" w:rsidRDefault="00000000" w:rsidRPr="00000000" w14:paraId="000000CA">
      <w:pPr>
        <w:rPr/>
      </w:pPr>
      <w:r w:rsidDel="00000000" w:rsidR="00000000" w:rsidRPr="00000000">
        <w:rPr>
          <w:rtl w:val="0"/>
        </w:rPr>
        <w:t xml:space="preserve">Пријемник је био нешто комплекснији. Повезали смо га на RaspberryPi и било је потребно да успоставимо комуникацију са трансмитером и самим RaspberryPi. У њему смо увели и игрицу. </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Првенствено је потребно да отворимо кернел, ово смо урадили увођењем променљиве: </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jc w:val="center"/>
        <w:rPr/>
      </w:pPr>
      <w:r w:rsidDel="00000000" w:rsidR="00000000" w:rsidRPr="00000000">
        <w:rPr/>
        <w:drawing>
          <wp:inline distB="114300" distT="114300" distL="114300" distR="114300">
            <wp:extent cx="3814763" cy="1091140"/>
            <wp:effectExtent b="0" l="0" r="0" t="0"/>
            <wp:docPr id="18"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3814763" cy="109114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Затим почињемо са радом са библиотеком. Пошто библиотека </w:t>
      </w:r>
      <w:r w:rsidDel="00000000" w:rsidR="00000000" w:rsidRPr="00000000">
        <w:rPr>
          <w:rtl w:val="0"/>
        </w:rPr>
        <w:t xml:space="preserve">RCSwitch захтева </w:t>
      </w:r>
      <w:r w:rsidDel="00000000" w:rsidR="00000000" w:rsidRPr="00000000">
        <w:rPr>
          <w:rtl w:val="0"/>
        </w:rPr>
        <w:t xml:space="preserve">wiringPi библиотеку, прво иницијализујемо њу. Када смо ту урадили подешавамо дужину пулса и пријемник “отварамо” да слуша. И затим покрећемо функцију </w:t>
      </w:r>
      <w:r w:rsidDel="00000000" w:rsidR="00000000" w:rsidRPr="00000000">
        <w:rPr>
          <w:rFonts w:ascii="Courier New" w:cs="Courier New" w:eastAsia="Courier New" w:hAnsi="Courier New"/>
          <w:b w:val="1"/>
          <w:rtl w:val="0"/>
        </w:rPr>
        <w:t xml:space="preserve">gameGuesser </w:t>
      </w:r>
      <w:r w:rsidDel="00000000" w:rsidR="00000000" w:rsidRPr="00000000">
        <w:rPr>
          <w:rtl w:val="0"/>
        </w:rPr>
        <w:t xml:space="preserve">у којој се налази сама игрица и начин преузимања вредности.</w:t>
      </w:r>
      <w:r w:rsidDel="00000000" w:rsidR="00000000" w:rsidRPr="00000000">
        <w:rPr>
          <w:rtl w:val="0"/>
        </w:rPr>
      </w:r>
    </w:p>
    <w:p w:rsidR="00000000" w:rsidDel="00000000" w:rsidP="00000000" w:rsidRDefault="00000000" w:rsidRPr="00000000" w14:paraId="000000D0">
      <w:pPr>
        <w:rPr/>
      </w:pPr>
      <w:r w:rsidDel="00000000" w:rsidR="00000000" w:rsidRPr="00000000">
        <w:rPr/>
        <w:drawing>
          <wp:inline distB="114300" distT="114300" distL="114300" distR="114300">
            <wp:extent cx="6040135" cy="4208291"/>
            <wp:effectExtent b="0" l="0" r="0" t="0"/>
            <wp:docPr id="6"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6040135" cy="4208291"/>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Игрица је више логичког типа. Уз помоћ rand() фунцкије задајемо један број од 1 до 100. Вредности које примимо од предајника проверавамо и ако је:</w:t>
      </w:r>
    </w:p>
    <w:p w:rsidR="00000000" w:rsidDel="00000000" w:rsidP="00000000" w:rsidRDefault="00000000" w:rsidRPr="00000000" w14:paraId="000000D2">
      <w:pPr>
        <w:numPr>
          <w:ilvl w:val="0"/>
          <w:numId w:val="2"/>
        </w:numPr>
        <w:ind w:left="720" w:hanging="360"/>
        <w:rPr>
          <w:u w:val="none"/>
        </w:rPr>
      </w:pPr>
      <w:r w:rsidDel="00000000" w:rsidR="00000000" w:rsidRPr="00000000">
        <w:rPr>
          <w:rtl w:val="0"/>
        </w:rPr>
        <w:t xml:space="preserve">Већа -&gt; Исписује на конзоли да је тражени број мањи</w:t>
      </w:r>
    </w:p>
    <w:p w:rsidR="00000000" w:rsidDel="00000000" w:rsidP="00000000" w:rsidRDefault="00000000" w:rsidRPr="00000000" w14:paraId="000000D3">
      <w:pPr>
        <w:numPr>
          <w:ilvl w:val="0"/>
          <w:numId w:val="2"/>
        </w:numPr>
        <w:ind w:left="720" w:hanging="360"/>
        <w:rPr>
          <w:u w:val="none"/>
        </w:rPr>
      </w:pPr>
      <w:r w:rsidDel="00000000" w:rsidR="00000000" w:rsidRPr="00000000">
        <w:rPr>
          <w:rtl w:val="0"/>
        </w:rPr>
        <w:t xml:space="preserve">Мања -&gt; Исписује на конзоли да је тражени број већи</w:t>
      </w:r>
    </w:p>
    <w:p w:rsidR="00000000" w:rsidDel="00000000" w:rsidP="00000000" w:rsidRDefault="00000000" w:rsidRPr="00000000" w14:paraId="000000D4">
      <w:pPr>
        <w:numPr>
          <w:ilvl w:val="0"/>
          <w:numId w:val="2"/>
        </w:numPr>
        <w:ind w:left="720" w:hanging="360"/>
        <w:rPr>
          <w:u w:val="none"/>
        </w:rPr>
      </w:pPr>
      <w:r w:rsidDel="00000000" w:rsidR="00000000" w:rsidRPr="00000000">
        <w:rPr>
          <w:rtl w:val="0"/>
        </w:rPr>
        <w:t xml:space="preserve">Једнак -&gt; Исписује да је број погођен, преко фунцкије write шаље вредност на кернел који ће је одмах исписати</w:t>
      </w:r>
    </w:p>
    <w:p w:rsidR="00000000" w:rsidDel="00000000" w:rsidP="00000000" w:rsidRDefault="00000000" w:rsidRPr="00000000" w14:paraId="000000D5">
      <w:pPr>
        <w:ind w:left="0" w:firstLine="0"/>
        <w:rPr/>
      </w:pPr>
      <w:r w:rsidDel="00000000" w:rsidR="00000000" w:rsidRPr="00000000">
        <w:rPr>
          <w:rtl w:val="0"/>
        </w:rPr>
      </w:r>
    </w:p>
    <w:p w:rsidR="00000000" w:rsidDel="00000000" w:rsidP="00000000" w:rsidRDefault="00000000" w:rsidRPr="00000000" w14:paraId="000000D6">
      <w:pPr>
        <w:pStyle w:val="Heading1"/>
        <w:rPr>
          <w:b w:val="1"/>
        </w:rPr>
      </w:pPr>
      <w:bookmarkStart w:colFirst="0" w:colLast="0" w:name="_gj4xjfnx3lrl" w:id="18"/>
      <w:bookmarkEnd w:id="18"/>
      <w:r w:rsidDel="00000000" w:rsidR="00000000" w:rsidRPr="00000000">
        <w:rPr>
          <w:b w:val="1"/>
          <w:rtl w:val="0"/>
        </w:rPr>
        <w:t xml:space="preserve">5.0 Закључак</w:t>
      </w:r>
    </w:p>
    <w:p w:rsidR="00000000" w:rsidDel="00000000" w:rsidP="00000000" w:rsidRDefault="00000000" w:rsidRPr="00000000" w14:paraId="000000D7">
      <w:pPr>
        <w:rPr/>
      </w:pPr>
      <w:r w:rsidDel="00000000" w:rsidR="00000000" w:rsidRPr="00000000">
        <w:rPr>
          <w:rtl w:val="0"/>
        </w:rPr>
        <w:t xml:space="preserve">Овим пројектом смо успоставили комуникацију између оба модула, као и између модула и кернела. Успели смо да пошаљемо вредности са предајника и да их примамо на пријемник. Такође смо се упознали и са детаљњијим радом кернела и његовим начином функционисања. </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Неки даљи кораци како бисмо овај пројекат унапредили би можда био да повежемо на неки IoT уређај. Пример би можда била паметна утичница са којом бисмо повезали пријемник и слали сигнале да се пали и гаси.</w:t>
      </w:r>
    </w:p>
    <w:p w:rsidR="00000000" w:rsidDel="00000000" w:rsidP="00000000" w:rsidRDefault="00000000" w:rsidRPr="00000000" w14:paraId="000000DA">
      <w:pPr>
        <w:jc w:val="center"/>
        <w:rPr/>
      </w:pPr>
      <w:r w:rsidDel="00000000" w:rsidR="00000000" w:rsidRPr="00000000">
        <w:rPr/>
        <w:drawing>
          <wp:inline distB="114300" distT="114300" distL="114300" distR="114300">
            <wp:extent cx="2700338" cy="2700338"/>
            <wp:effectExtent b="0" l="0" r="0" t="0"/>
            <wp:docPr id="12"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2700338" cy="2700338"/>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jc w:val="center"/>
        <w:rPr/>
      </w:pPr>
      <w:r w:rsidDel="00000000" w:rsidR="00000000" w:rsidRPr="00000000">
        <w:rPr>
          <w:rtl w:val="0"/>
        </w:rPr>
      </w:r>
    </w:p>
    <w:p w:rsidR="00000000" w:rsidDel="00000000" w:rsidP="00000000" w:rsidRDefault="00000000" w:rsidRPr="00000000" w14:paraId="000000DC">
      <w:pPr>
        <w:jc w:val="center"/>
        <w:rPr/>
      </w:pPr>
      <w:r w:rsidDel="00000000" w:rsidR="00000000" w:rsidRPr="00000000">
        <w:rPr>
          <w:rtl w:val="0"/>
        </w:rPr>
      </w:r>
    </w:p>
    <w:p w:rsidR="00000000" w:rsidDel="00000000" w:rsidP="00000000" w:rsidRDefault="00000000" w:rsidRPr="00000000" w14:paraId="000000DD">
      <w:pPr>
        <w:jc w:val="center"/>
        <w:rPr/>
      </w:pPr>
      <w:r w:rsidDel="00000000" w:rsidR="00000000" w:rsidRPr="00000000">
        <w:rPr>
          <w:rtl w:val="0"/>
        </w:rPr>
      </w:r>
    </w:p>
    <w:p w:rsidR="00000000" w:rsidDel="00000000" w:rsidP="00000000" w:rsidRDefault="00000000" w:rsidRPr="00000000" w14:paraId="000000DE">
      <w:pPr>
        <w:jc w:val="center"/>
        <w:rPr/>
      </w:pPr>
      <w:r w:rsidDel="00000000" w:rsidR="00000000" w:rsidRPr="00000000">
        <w:rPr>
          <w:rtl w:val="0"/>
        </w:rPr>
      </w:r>
    </w:p>
    <w:p w:rsidR="00000000" w:rsidDel="00000000" w:rsidP="00000000" w:rsidRDefault="00000000" w:rsidRPr="00000000" w14:paraId="000000DF">
      <w:pPr>
        <w:jc w:val="center"/>
        <w:rPr/>
      </w:pPr>
      <w:r w:rsidDel="00000000" w:rsidR="00000000" w:rsidRPr="00000000">
        <w:rPr>
          <w:rtl w:val="0"/>
        </w:rPr>
      </w:r>
    </w:p>
    <w:p w:rsidR="00000000" w:rsidDel="00000000" w:rsidP="00000000" w:rsidRDefault="00000000" w:rsidRPr="00000000" w14:paraId="000000E0">
      <w:pPr>
        <w:jc w:val="center"/>
        <w:rPr/>
      </w:pPr>
      <w:r w:rsidDel="00000000" w:rsidR="00000000" w:rsidRPr="00000000">
        <w:rPr>
          <w:rtl w:val="0"/>
        </w:rPr>
      </w:r>
    </w:p>
    <w:p w:rsidR="00000000" w:rsidDel="00000000" w:rsidP="00000000" w:rsidRDefault="00000000" w:rsidRPr="00000000" w14:paraId="000000E1">
      <w:pPr>
        <w:jc w:val="center"/>
        <w:rPr/>
      </w:pPr>
      <w:r w:rsidDel="00000000" w:rsidR="00000000" w:rsidRPr="00000000">
        <w:rPr>
          <w:rtl w:val="0"/>
        </w:rPr>
      </w:r>
    </w:p>
    <w:p w:rsidR="00000000" w:rsidDel="00000000" w:rsidP="00000000" w:rsidRDefault="00000000" w:rsidRPr="00000000" w14:paraId="000000E2">
      <w:pPr>
        <w:jc w:val="center"/>
        <w:rPr/>
      </w:pPr>
      <w:r w:rsidDel="00000000" w:rsidR="00000000" w:rsidRPr="00000000">
        <w:rPr>
          <w:rtl w:val="0"/>
        </w:rPr>
      </w:r>
    </w:p>
    <w:p w:rsidR="00000000" w:rsidDel="00000000" w:rsidP="00000000" w:rsidRDefault="00000000" w:rsidRPr="00000000" w14:paraId="000000E3">
      <w:pPr>
        <w:jc w:val="center"/>
        <w:rPr/>
      </w:pPr>
      <w:r w:rsidDel="00000000" w:rsidR="00000000" w:rsidRPr="00000000">
        <w:rPr>
          <w:rtl w:val="0"/>
        </w:rPr>
      </w:r>
    </w:p>
    <w:p w:rsidR="00000000" w:rsidDel="00000000" w:rsidP="00000000" w:rsidRDefault="00000000" w:rsidRPr="00000000" w14:paraId="000000E4">
      <w:pPr>
        <w:jc w:val="cente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Када смо одрадили успешну имплементацију, приметили смо да је домет слања сигнала једнак само неколико милиметара.</w:t>
      </w:r>
    </w:p>
    <w:p w:rsidR="00000000" w:rsidDel="00000000" w:rsidP="00000000" w:rsidRDefault="00000000" w:rsidRPr="00000000" w14:paraId="000000E6">
      <w:pPr>
        <w:jc w:val="center"/>
        <w:rPr/>
      </w:pPr>
      <w:r w:rsidDel="00000000" w:rsidR="00000000" w:rsidRPr="00000000">
        <w:rPr/>
        <w:drawing>
          <wp:inline distB="114300" distT="114300" distL="114300" distR="114300">
            <wp:extent cx="4743450" cy="3557588"/>
            <wp:effectExtent b="0" l="0" r="0" t="0"/>
            <wp:docPr id="9"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4743450" cy="3557588"/>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Домет смо покушали да побољшамо лемљењем антена на модуле. Како то изгледа можете погледати на слици испод:</w:t>
      </w:r>
    </w:p>
    <w:p w:rsidR="00000000" w:rsidDel="00000000" w:rsidP="00000000" w:rsidRDefault="00000000" w:rsidRPr="00000000" w14:paraId="000000E8">
      <w:pPr>
        <w:jc w:val="center"/>
        <w:rPr/>
      </w:pPr>
      <w:r w:rsidDel="00000000" w:rsidR="00000000" w:rsidRPr="00000000">
        <w:rPr>
          <w:rtl w:val="0"/>
        </w:rPr>
        <w:t xml:space="preserve"> </w:t>
      </w:r>
      <w:r w:rsidDel="00000000" w:rsidR="00000000" w:rsidRPr="00000000">
        <w:rPr/>
        <w:drawing>
          <wp:inline distB="114300" distT="114300" distL="114300" distR="114300">
            <wp:extent cx="5138738" cy="2314079"/>
            <wp:effectExtent b="0" l="0" r="0" t="0"/>
            <wp:docPr id="1"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138738" cy="2314079"/>
                    </a:xfrm>
                    <a:prstGeom prst="rect"/>
                    <a:ln/>
                  </pic:spPr>
                </pic:pic>
              </a:graphicData>
            </a:graphic>
          </wp:inline>
        </w:drawing>
      </w:r>
      <w:r w:rsidDel="00000000" w:rsidR="00000000" w:rsidRPr="00000000">
        <w:rPr>
          <w:rtl w:val="0"/>
        </w:rPr>
      </w:r>
    </w:p>
    <w:sectPr>
      <w:headerReference r:id="rId22" w:type="default"/>
      <w:headerReference r:id="rId23" w:type="first"/>
      <w:footerReference r:id="rId24" w:type="default"/>
      <w:footerReference r:id="rId25"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VogueBold"/>
  <w:font w:name="Tahoma">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0">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9">
    <w:pPr>
      <w:spacing w:after="60" w:line="360" w:lineRule="auto"/>
      <w:ind w:firstLine="567"/>
      <w:jc w:val="right"/>
      <w:rPr>
        <w:sz w:val="24"/>
        <w:szCs w:val="24"/>
      </w:rPr>
    </w:pPr>
    <w:r w:rsidDel="00000000" w:rsidR="00000000" w:rsidRPr="00000000">
      <w:rPr>
        <w:rtl w:val="0"/>
      </w:rPr>
    </w:r>
  </w:p>
  <w:tbl>
    <w:tblPr>
      <w:tblStyle w:val="Table3"/>
      <w:tblW w:w="9923.0" w:type="dxa"/>
      <w:jc w:val="left"/>
      <w:tblInd w:w="15.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000"/>
    </w:tblPr>
    <w:tblGrid>
      <w:gridCol w:w="1414"/>
      <w:gridCol w:w="7083"/>
      <w:gridCol w:w="1426"/>
      <w:tblGridChange w:id="0">
        <w:tblGrid>
          <w:gridCol w:w="1414"/>
          <w:gridCol w:w="7083"/>
          <w:gridCol w:w="1426"/>
        </w:tblGrid>
      </w:tblGridChange>
    </w:tblGrid>
    <w:tr>
      <w:trPr>
        <w:cantSplit w:val="0"/>
        <w:trHeight w:val="1524" w:hRule="atLeast"/>
        <w:tblHeader w:val="0"/>
      </w:trPr>
      <w:tc>
        <w:tcPr>
          <w:vAlign w:val="center"/>
        </w:tcPr>
        <w:p w:rsidR="00000000" w:rsidDel="00000000" w:rsidP="00000000" w:rsidRDefault="00000000" w:rsidRPr="00000000" w14:paraId="000000EA">
          <w:pPr>
            <w:spacing w:line="240" w:lineRule="auto"/>
            <w:jc w:val="center"/>
            <w:rPr>
              <w:sz w:val="20"/>
              <w:szCs w:val="20"/>
            </w:rPr>
          </w:pPr>
          <w:r w:rsidDel="00000000" w:rsidR="00000000" w:rsidRPr="00000000">
            <w:rPr>
              <w:rFonts w:ascii="Tahoma" w:cs="Tahoma" w:eastAsia="Tahoma" w:hAnsi="Tahoma"/>
              <w:sz w:val="24"/>
              <w:szCs w:val="24"/>
            </w:rPr>
            <w:drawing>
              <wp:inline distB="0" distT="0" distL="114300" distR="114300">
                <wp:extent cx="774700" cy="762000"/>
                <wp:effectExtent b="0" l="0" r="0" t="0"/>
                <wp:docPr id="11" name="image17.png"/>
                <a:graphic>
                  <a:graphicData uri="http://schemas.openxmlformats.org/drawingml/2006/picture">
                    <pic:pic>
                      <pic:nvPicPr>
                        <pic:cNvPr id="0" name="image17.png"/>
                        <pic:cNvPicPr preferRelativeResize="0"/>
                      </pic:nvPicPr>
                      <pic:blipFill>
                        <a:blip r:embed="rId1"/>
                        <a:srcRect b="0" l="0" r="0" t="0"/>
                        <a:stretch>
                          <a:fillRect/>
                        </a:stretch>
                      </pic:blipFill>
                      <pic:spPr>
                        <a:xfrm>
                          <a:off x="0" y="0"/>
                          <a:ext cx="774700" cy="76200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0EB">
          <w:pPr>
            <w:spacing w:before="120" w:line="240" w:lineRule="auto"/>
            <w:ind w:left="57" w:right="57" w:firstLine="0"/>
            <w:jc w:val="center"/>
            <w:rPr>
              <w:sz w:val="40"/>
              <w:szCs w:val="40"/>
            </w:rPr>
          </w:pPr>
          <w:r w:rsidDel="00000000" w:rsidR="00000000" w:rsidRPr="00000000">
            <w:rPr>
              <w:b w:val="1"/>
              <w:sz w:val="40"/>
              <w:szCs w:val="40"/>
              <w:rtl w:val="0"/>
            </w:rPr>
            <w:t xml:space="preserve">УНИВЕРЗИТЕТ У НОВОМ САДУ</w:t>
          </w:r>
          <w:r w:rsidDel="00000000" w:rsidR="00000000" w:rsidRPr="00000000">
            <w:rPr>
              <w:rtl w:val="0"/>
            </w:rPr>
          </w:r>
        </w:p>
        <w:p w:rsidR="00000000" w:rsidDel="00000000" w:rsidP="00000000" w:rsidRDefault="00000000" w:rsidRPr="00000000" w14:paraId="000000EC">
          <w:pPr>
            <w:spacing w:before="120" w:line="240" w:lineRule="auto"/>
            <w:ind w:left="57" w:right="57" w:firstLine="0"/>
            <w:jc w:val="center"/>
            <w:rPr>
              <w:sz w:val="32"/>
              <w:szCs w:val="32"/>
            </w:rPr>
          </w:pPr>
          <w:r w:rsidDel="00000000" w:rsidR="00000000" w:rsidRPr="00000000">
            <w:rPr>
              <w:b w:val="1"/>
              <w:sz w:val="40"/>
              <w:szCs w:val="40"/>
              <w:rtl w:val="0"/>
            </w:rPr>
            <w:t xml:space="preserve">ФАКУЛТЕТ ТЕХНИЧКИХ НАУКА</w:t>
          </w:r>
          <w:r w:rsidDel="00000000" w:rsidR="00000000" w:rsidRPr="00000000">
            <w:rPr>
              <w:rtl w:val="0"/>
            </w:rPr>
          </w:r>
        </w:p>
      </w:tc>
      <w:tc>
        <w:tcPr>
          <w:vAlign w:val="top"/>
        </w:tcPr>
        <w:p w:rsidR="00000000" w:rsidDel="00000000" w:rsidP="00000000" w:rsidRDefault="00000000" w:rsidRPr="00000000" w14:paraId="000000ED">
          <w:pPr>
            <w:spacing w:before="120" w:line="240" w:lineRule="auto"/>
            <w:ind w:left="57" w:right="57" w:firstLine="0"/>
            <w:jc w:val="center"/>
            <w:rPr>
              <w:sz w:val="40"/>
              <w:szCs w:val="40"/>
            </w:rPr>
          </w:pPr>
          <w:r w:rsidDel="00000000" w:rsidR="00000000" w:rsidRPr="00000000">
            <w:rPr>
              <w:rFonts w:ascii="VogueBold" w:cs="VogueBold" w:eastAsia="VogueBold" w:hAnsi="VogueBold"/>
              <w:sz w:val="30"/>
              <w:szCs w:val="30"/>
            </w:rPr>
            <w:drawing>
              <wp:inline distB="0" distT="0" distL="114300" distR="114300">
                <wp:extent cx="779780" cy="861695"/>
                <wp:effectExtent b="0" l="0" r="0" t="0"/>
                <wp:docPr id="17" name="image15.png"/>
                <a:graphic>
                  <a:graphicData uri="http://schemas.openxmlformats.org/drawingml/2006/picture">
                    <pic:pic>
                      <pic:nvPicPr>
                        <pic:cNvPr id="0" name="image15.png"/>
                        <pic:cNvPicPr preferRelativeResize="0"/>
                      </pic:nvPicPr>
                      <pic:blipFill>
                        <a:blip r:embed="rId2"/>
                        <a:srcRect b="0" l="0" r="0" t="0"/>
                        <a:stretch>
                          <a:fillRect/>
                        </a:stretch>
                      </pic:blipFill>
                      <pic:spPr>
                        <a:xfrm>
                          <a:off x="0" y="0"/>
                          <a:ext cx="779780" cy="86169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E">
    <w:pPr>
      <w:tabs>
        <w:tab w:val="center" w:pos="4320"/>
        <w:tab w:val="right" w:pos="8640"/>
      </w:tabs>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1">
    <w:pPr>
      <w:rPr/>
    </w:pPr>
    <w:r w:rsidDel="00000000" w:rsidR="00000000" w:rsidRPr="00000000">
      <w:rPr>
        <w:rtl w:val="0"/>
      </w:rPr>
      <w:t xml:space="preserve">____________________________________________________________________________</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header" Target="header2.xml"/><Relationship Id="rId21" Type="http://schemas.openxmlformats.org/officeDocument/2006/relationships/image" Target="media/image18.png"/><Relationship Id="rId24" Type="http://schemas.openxmlformats.org/officeDocument/2006/relationships/footer" Target="footer2.xml"/><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5"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9.png"/><Relationship Id="rId8" Type="http://schemas.openxmlformats.org/officeDocument/2006/relationships/image" Target="media/image13.png"/><Relationship Id="rId11" Type="http://schemas.openxmlformats.org/officeDocument/2006/relationships/image" Target="media/image6.png"/><Relationship Id="rId10" Type="http://schemas.openxmlformats.org/officeDocument/2006/relationships/image" Target="media/image12.png"/><Relationship Id="rId13" Type="http://schemas.openxmlformats.org/officeDocument/2006/relationships/image" Target="media/image4.png"/><Relationship Id="rId12" Type="http://schemas.openxmlformats.org/officeDocument/2006/relationships/image" Target="media/image1.png"/><Relationship Id="rId15" Type="http://schemas.openxmlformats.org/officeDocument/2006/relationships/image" Target="media/image16.jpg"/><Relationship Id="rId14" Type="http://schemas.openxmlformats.org/officeDocument/2006/relationships/image" Target="media/image11.png"/><Relationship Id="rId17" Type="http://schemas.openxmlformats.org/officeDocument/2006/relationships/image" Target="media/image7.png"/><Relationship Id="rId16" Type="http://schemas.openxmlformats.org/officeDocument/2006/relationships/image" Target="media/image3.png"/><Relationship Id="rId19" Type="http://schemas.openxmlformats.org/officeDocument/2006/relationships/image" Target="media/image2.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Tahoma-regular.ttf"/><Relationship Id="rId6" Type="http://schemas.openxmlformats.org/officeDocument/2006/relationships/font" Target="fonts/Tahoma-bold.ttf"/></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 Id="rId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